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54A" w:rsidRDefault="002D654A" w:rsidP="00C85B3D">
      <w:pPr>
        <w:ind w:leftChars="-236" w:rightChars="-260" w:right="-624" w:hangingChars="177" w:hanging="566"/>
        <w:jc w:val="center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 w:hint="eastAsia"/>
          <w:sz w:val="32"/>
          <w:szCs w:val="32"/>
        </w:rPr>
        <w:t>國立清華大學清華學院</w:t>
      </w:r>
      <w:r w:rsidR="004E7607">
        <w:rPr>
          <w:rFonts w:ascii="Times New Roman" w:eastAsia="標楷體" w:hAnsi="Times New Roman" w:hint="eastAsia"/>
          <w:sz w:val="32"/>
          <w:szCs w:val="32"/>
        </w:rPr>
        <w:t xml:space="preserve">  </w:t>
      </w:r>
      <w:r w:rsidRPr="00116846">
        <w:rPr>
          <w:rFonts w:ascii="Times New Roman" w:eastAsia="標楷體" w:hAnsi="Times New Roman" w:hint="eastAsia"/>
          <w:sz w:val="32"/>
          <w:szCs w:val="32"/>
        </w:rPr>
        <w:t>學年度第</w:t>
      </w:r>
      <w:r w:rsidR="004E7607">
        <w:rPr>
          <w:rFonts w:ascii="Times New Roman" w:eastAsia="標楷體" w:hAnsi="Times New Roman" w:hint="eastAsia"/>
          <w:sz w:val="32"/>
          <w:szCs w:val="32"/>
        </w:rPr>
        <w:t xml:space="preserve">  </w:t>
      </w:r>
      <w:bookmarkStart w:id="0" w:name="_GoBack"/>
      <w:bookmarkEnd w:id="0"/>
      <w:r w:rsidRPr="00116846">
        <w:rPr>
          <w:rFonts w:ascii="Times New Roman" w:eastAsia="標楷體" w:hAnsi="Times New Roman" w:hint="eastAsia"/>
          <w:sz w:val="32"/>
          <w:szCs w:val="32"/>
        </w:rPr>
        <w:t>學期升等外審</w:t>
      </w:r>
      <w:r>
        <w:rPr>
          <w:rFonts w:ascii="Times New Roman" w:eastAsia="標楷體" w:hAnsi="Times New Roman" w:hint="eastAsia"/>
          <w:sz w:val="32"/>
          <w:szCs w:val="32"/>
        </w:rPr>
        <w:t>委員推薦名單（至少</w:t>
      </w:r>
      <w:r>
        <w:rPr>
          <w:rFonts w:ascii="Times New Roman" w:eastAsia="標楷體" w:hAnsi="Times New Roman"/>
          <w:sz w:val="32"/>
          <w:szCs w:val="32"/>
        </w:rPr>
        <w:t>10</w:t>
      </w:r>
      <w:r>
        <w:rPr>
          <w:rFonts w:ascii="Times New Roman" w:eastAsia="標楷體" w:hAnsi="Times New Roman" w:hint="eastAsia"/>
          <w:sz w:val="32"/>
          <w:szCs w:val="32"/>
        </w:rPr>
        <w:t>人依優先順序排列）</w:t>
      </w:r>
    </w:p>
    <w:p w:rsidR="002D654A" w:rsidRPr="00890B73" w:rsidRDefault="002D654A" w:rsidP="00157BD7">
      <w:pPr>
        <w:ind w:leftChars="-236" w:rightChars="-260" w:right="-624" w:hangingChars="177" w:hanging="566"/>
        <w:jc w:val="center"/>
        <w:rPr>
          <w:rFonts w:ascii="Times New Roman" w:eastAsia="標楷體" w:hAnsi="Times New Roman"/>
          <w:sz w:val="32"/>
          <w:szCs w:val="32"/>
          <w:u w:val="single"/>
        </w:rPr>
      </w:pPr>
      <w:r w:rsidRPr="00157BD7">
        <w:rPr>
          <w:rFonts w:ascii="Times New Roman" w:eastAsia="標楷體" w:hAnsi="Times New Roman" w:hint="eastAsia"/>
          <w:sz w:val="32"/>
          <w:szCs w:val="32"/>
          <w:u w:val="single"/>
        </w:rPr>
        <w:t>（</w:t>
      </w:r>
      <w:r>
        <w:rPr>
          <w:rFonts w:ascii="Times New Roman" w:eastAsia="標楷體" w:hAnsi="Times New Roman" w:hint="eastAsia"/>
          <w:sz w:val="32"/>
          <w:szCs w:val="32"/>
          <w:u w:val="single"/>
        </w:rPr>
        <w:t>清華學院</w:t>
      </w:r>
      <w:r>
        <w:rPr>
          <w:rFonts w:ascii="Times New Roman" w:eastAsia="標楷體" w:hAnsi="Times New Roman"/>
          <w:sz w:val="32"/>
          <w:szCs w:val="32"/>
          <w:u w:val="single"/>
        </w:rPr>
        <w:t xml:space="preserve">/                 </w:t>
      </w:r>
      <w:r w:rsidRPr="00157BD7">
        <w:rPr>
          <w:rFonts w:ascii="Times New Roman" w:eastAsia="標楷體" w:hAnsi="Times New Roman" w:hint="eastAsia"/>
          <w:sz w:val="32"/>
          <w:szCs w:val="32"/>
          <w:u w:val="single"/>
        </w:rPr>
        <w:t>）</w:t>
      </w:r>
      <w:r w:rsidRPr="00116846">
        <w:rPr>
          <w:rFonts w:ascii="Times New Roman" w:eastAsia="標楷體" w:hAnsi="Times New Roman" w:hint="eastAsia"/>
          <w:sz w:val="32"/>
          <w:szCs w:val="32"/>
        </w:rPr>
        <w:t>外審</w:t>
      </w:r>
      <w:r w:rsidRPr="00BB5F47">
        <w:rPr>
          <w:rFonts w:ascii="Times New Roman" w:eastAsia="標楷體" w:hAnsi="Times New Roman" w:hint="eastAsia"/>
          <w:sz w:val="32"/>
          <w:szCs w:val="32"/>
        </w:rPr>
        <w:t>委員</w:t>
      </w:r>
      <w:r w:rsidRPr="00696A11">
        <w:rPr>
          <w:rFonts w:ascii="Times New Roman" w:eastAsia="標楷體" w:hAnsi="Times New Roman" w:hint="eastAsia"/>
          <w:sz w:val="32"/>
          <w:szCs w:val="32"/>
        </w:rPr>
        <w:t>建議</w:t>
      </w:r>
      <w:r w:rsidRPr="00BB5F47">
        <w:rPr>
          <w:rFonts w:ascii="Times New Roman" w:eastAsia="標楷體" w:hAnsi="Times New Roman" w:hint="eastAsia"/>
          <w:sz w:val="32"/>
          <w:szCs w:val="32"/>
        </w:rPr>
        <w:t>名單</w:t>
      </w:r>
      <w:r>
        <w:rPr>
          <w:rFonts w:ascii="Times New Roman" w:eastAsia="標楷體" w:hAnsi="Times New Roman"/>
          <w:sz w:val="32"/>
          <w:szCs w:val="32"/>
        </w:rPr>
        <w:t xml:space="preserve"> </w:t>
      </w:r>
      <w:r w:rsidRPr="001564BB">
        <w:rPr>
          <w:rFonts w:ascii="Times New Roman" w:eastAsia="標楷體" w:hAnsi="Times New Roman"/>
          <w:szCs w:val="24"/>
        </w:rPr>
        <w:t>(</w:t>
      </w:r>
      <w:r w:rsidRPr="001564BB">
        <w:rPr>
          <w:rFonts w:ascii="Times New Roman" w:eastAsia="標楷體" w:hAnsi="Times New Roman" w:hint="eastAsia"/>
          <w:szCs w:val="24"/>
        </w:rPr>
        <w:t>外審委員資格及避免規定請見附錄一</w:t>
      </w:r>
      <w:r>
        <w:rPr>
          <w:rFonts w:ascii="Times New Roman" w:eastAsia="標楷體" w:hAnsi="Times New Roman" w:hint="eastAsia"/>
          <w:szCs w:val="24"/>
        </w:rPr>
        <w:t>本校</w:t>
      </w:r>
      <w:r w:rsidRPr="001564BB">
        <w:rPr>
          <w:rFonts w:ascii="Times New Roman" w:eastAsia="標楷體" w:hAnsi="Times New Roman" w:hint="eastAsia"/>
          <w:szCs w:val="24"/>
        </w:rPr>
        <w:t>外審</w:t>
      </w:r>
      <w:r w:rsidRPr="001564BB">
        <w:rPr>
          <w:rFonts w:eastAsia="標楷體" w:hAnsi="標楷體" w:hint="eastAsia"/>
          <w:szCs w:val="24"/>
        </w:rPr>
        <w:t>作業要點</w:t>
      </w:r>
      <w:r>
        <w:rPr>
          <w:rFonts w:eastAsia="標楷體" w:hAnsi="標楷體" w:hint="eastAsia"/>
        </w:rPr>
        <w:t>第一及二條</w:t>
      </w:r>
      <w:r>
        <w:rPr>
          <w:rFonts w:eastAsia="標楷體" w:hAnsi="標楷體"/>
        </w:rPr>
        <w:t>)</w:t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07"/>
        <w:gridCol w:w="1560"/>
        <w:gridCol w:w="2640"/>
        <w:gridCol w:w="2160"/>
        <w:gridCol w:w="2472"/>
        <w:gridCol w:w="5103"/>
      </w:tblGrid>
      <w:tr w:rsidR="002D654A" w:rsidRPr="006202C9" w:rsidTr="00C21A08">
        <w:trPr>
          <w:trHeight w:hRule="exact" w:val="731"/>
        </w:trPr>
        <w:tc>
          <w:tcPr>
            <w:tcW w:w="807" w:type="dxa"/>
          </w:tcPr>
          <w:p w:rsidR="002D654A" w:rsidRPr="00C21A08" w:rsidRDefault="002D654A" w:rsidP="00A12CC7">
            <w:pPr>
              <w:rPr>
                <w:rFonts w:eastAsia="標楷體"/>
              </w:rPr>
            </w:pPr>
            <w:r w:rsidRPr="00C21A08">
              <w:rPr>
                <w:rFonts w:eastAsia="標楷體" w:hint="eastAsia"/>
              </w:rPr>
              <w:t>優</w:t>
            </w:r>
            <w:r>
              <w:rPr>
                <w:rFonts w:eastAsia="標楷體" w:hint="eastAsia"/>
              </w:rPr>
              <w:t>先</w:t>
            </w:r>
            <w:r w:rsidRPr="00C21A08">
              <w:rPr>
                <w:rFonts w:eastAsia="標楷體" w:hint="eastAsia"/>
              </w:rPr>
              <w:t>序</w:t>
            </w:r>
          </w:p>
        </w:tc>
        <w:tc>
          <w:tcPr>
            <w:tcW w:w="1560" w:type="dxa"/>
          </w:tcPr>
          <w:p w:rsidR="002D654A" w:rsidRPr="006202C9" w:rsidRDefault="002D654A" w:rsidP="00C21A08">
            <w:pPr>
              <w:jc w:val="center"/>
              <w:rPr>
                <w:rFonts w:eastAsia="標楷體"/>
              </w:rPr>
            </w:pPr>
            <w:r w:rsidRPr="006202C9">
              <w:rPr>
                <w:rFonts w:eastAsia="標楷體" w:hAnsi="標楷體" w:hint="eastAsia"/>
              </w:rPr>
              <w:t>姓名</w:t>
            </w:r>
          </w:p>
        </w:tc>
        <w:tc>
          <w:tcPr>
            <w:tcW w:w="2640" w:type="dxa"/>
          </w:tcPr>
          <w:p w:rsidR="002D654A" w:rsidRPr="006202C9" w:rsidRDefault="002D654A" w:rsidP="00A12CC7">
            <w:pPr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服務單位及</w:t>
            </w:r>
            <w:r w:rsidRPr="006202C9">
              <w:rPr>
                <w:rFonts w:eastAsia="標楷體" w:hAnsi="標楷體" w:hint="eastAsia"/>
              </w:rPr>
              <w:t>職稱</w:t>
            </w:r>
          </w:p>
        </w:tc>
        <w:tc>
          <w:tcPr>
            <w:tcW w:w="2160" w:type="dxa"/>
          </w:tcPr>
          <w:p w:rsidR="002D654A" w:rsidRDefault="002D654A" w:rsidP="00A12CC7">
            <w:pPr>
              <w:rPr>
                <w:rFonts w:eastAsia="標楷體" w:hAnsi="標楷體"/>
              </w:rPr>
            </w:pPr>
            <w:r w:rsidRPr="00FE2A2E">
              <w:rPr>
                <w:rFonts w:eastAsia="標楷體" w:hAnsi="標楷體" w:hint="eastAsia"/>
              </w:rPr>
              <w:t>委員</w:t>
            </w:r>
            <w:r w:rsidRPr="006202C9">
              <w:rPr>
                <w:rFonts w:eastAsia="標楷體" w:hAnsi="標楷體" w:hint="eastAsia"/>
              </w:rPr>
              <w:t>類別</w:t>
            </w:r>
            <w:r>
              <w:rPr>
                <w:rFonts w:eastAsia="標楷體" w:hAnsi="標楷體"/>
              </w:rPr>
              <w:t>:</w:t>
            </w:r>
            <w:r>
              <w:rPr>
                <w:rFonts w:eastAsia="標楷體" w:hAnsi="標楷體" w:hint="eastAsia"/>
              </w:rPr>
              <w:t>請填</w:t>
            </w:r>
            <w:r>
              <w:rPr>
                <w:rFonts w:eastAsia="標楷體" w:hAnsi="標楷體"/>
              </w:rPr>
              <w:t>123</w:t>
            </w:r>
          </w:p>
          <w:p w:rsidR="002D654A" w:rsidRPr="006202C9" w:rsidRDefault="002D654A" w:rsidP="00A12CC7">
            <w:pPr>
              <w:rPr>
                <w:rFonts w:eastAsia="標楷體" w:hAnsi="標楷體"/>
              </w:rPr>
            </w:pPr>
            <w:r>
              <w:rPr>
                <w:rFonts w:eastAsia="標楷體" w:hAnsi="標楷體"/>
              </w:rPr>
              <w:t>(</w:t>
            </w:r>
            <w:r>
              <w:rPr>
                <w:rFonts w:eastAsia="標楷體" w:hAnsi="標楷體" w:hint="eastAsia"/>
              </w:rPr>
              <w:t>作業要點第三條</w:t>
            </w:r>
            <w:r>
              <w:rPr>
                <w:rFonts w:eastAsia="標楷體" w:hAnsi="標楷體"/>
              </w:rPr>
              <w:t>)</w:t>
            </w:r>
          </w:p>
        </w:tc>
        <w:tc>
          <w:tcPr>
            <w:tcW w:w="2472" w:type="dxa"/>
          </w:tcPr>
          <w:p w:rsidR="002D654A" w:rsidRPr="006202C9" w:rsidRDefault="002D654A" w:rsidP="00A12CC7">
            <w:pPr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主要</w:t>
            </w:r>
            <w:r w:rsidRPr="006202C9">
              <w:rPr>
                <w:rFonts w:eastAsia="標楷體" w:hAnsi="標楷體" w:hint="eastAsia"/>
              </w:rPr>
              <w:t>經歷</w:t>
            </w:r>
            <w:r>
              <w:rPr>
                <w:rFonts w:eastAsia="標楷體" w:hAnsi="標楷體" w:hint="eastAsia"/>
              </w:rPr>
              <w:t>或</w:t>
            </w:r>
            <w:r w:rsidRPr="006202C9">
              <w:rPr>
                <w:rFonts w:eastAsia="標楷體" w:hAnsi="標楷體" w:hint="eastAsia"/>
              </w:rPr>
              <w:t>專長</w:t>
            </w:r>
          </w:p>
        </w:tc>
        <w:tc>
          <w:tcPr>
            <w:tcW w:w="5103" w:type="dxa"/>
          </w:tcPr>
          <w:p w:rsidR="002D654A" w:rsidRDefault="002D654A" w:rsidP="00A12CC7">
            <w:pPr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郵寄地址外請提供</w:t>
            </w:r>
            <w:r w:rsidRPr="006202C9">
              <w:rPr>
                <w:rFonts w:eastAsia="標楷體" w:hAnsi="標楷體" w:hint="eastAsia"/>
              </w:rPr>
              <w:t>手機或市話</w:t>
            </w:r>
            <w:r>
              <w:rPr>
                <w:rFonts w:eastAsia="標楷體" w:hAnsi="標楷體" w:hint="eastAsia"/>
              </w:rPr>
              <w:t>及</w:t>
            </w:r>
            <w:r w:rsidRPr="006202C9">
              <w:rPr>
                <w:rFonts w:eastAsia="標楷體" w:hAnsi="標楷體"/>
              </w:rPr>
              <w:t>e-mail</w:t>
            </w:r>
          </w:p>
          <w:p w:rsidR="002D654A" w:rsidRPr="00C21A08" w:rsidRDefault="002D654A" w:rsidP="00A12CC7">
            <w:pPr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以方便聯繫</w:t>
            </w:r>
          </w:p>
        </w:tc>
      </w:tr>
      <w:tr w:rsidR="002D654A" w:rsidRPr="006202C9" w:rsidTr="00C21A08">
        <w:trPr>
          <w:trHeight w:hRule="exact" w:val="547"/>
        </w:trPr>
        <w:tc>
          <w:tcPr>
            <w:tcW w:w="807" w:type="dxa"/>
            <w:vAlign w:val="center"/>
          </w:tcPr>
          <w:p w:rsidR="002D654A" w:rsidRPr="006202C9" w:rsidRDefault="002D654A" w:rsidP="006202C9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60" w:type="dxa"/>
            <w:vAlign w:val="center"/>
          </w:tcPr>
          <w:p w:rsidR="002D654A" w:rsidRPr="006202C9" w:rsidRDefault="002D654A" w:rsidP="006202C9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40" w:type="dxa"/>
            <w:vAlign w:val="center"/>
          </w:tcPr>
          <w:p w:rsidR="002D654A" w:rsidRPr="006202C9" w:rsidRDefault="002D654A" w:rsidP="00355CC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160" w:type="dxa"/>
          </w:tcPr>
          <w:p w:rsidR="002D654A" w:rsidRPr="006202C9" w:rsidRDefault="002D654A" w:rsidP="00355CC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472" w:type="dxa"/>
            <w:vAlign w:val="center"/>
          </w:tcPr>
          <w:p w:rsidR="002D654A" w:rsidRPr="006202C9" w:rsidRDefault="002D654A" w:rsidP="00355CC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5103" w:type="dxa"/>
          </w:tcPr>
          <w:p w:rsidR="002D654A" w:rsidRPr="006202C9" w:rsidRDefault="002D654A" w:rsidP="006202C9">
            <w:pPr>
              <w:widowControl/>
              <w:shd w:val="clear" w:color="auto" w:fill="FFFFFF"/>
              <w:rPr>
                <w:rFonts w:ascii="Times New Roman" w:eastAsia="標楷體" w:hAnsi="Times New Roman"/>
              </w:rPr>
            </w:pPr>
          </w:p>
        </w:tc>
      </w:tr>
      <w:tr w:rsidR="002D654A" w:rsidRPr="006202C9" w:rsidTr="00C21A08">
        <w:trPr>
          <w:trHeight w:hRule="exact" w:val="593"/>
        </w:trPr>
        <w:tc>
          <w:tcPr>
            <w:tcW w:w="807" w:type="dxa"/>
            <w:vAlign w:val="center"/>
          </w:tcPr>
          <w:p w:rsidR="002D654A" w:rsidRPr="006202C9" w:rsidRDefault="002D654A" w:rsidP="006202C9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60" w:type="dxa"/>
            <w:vAlign w:val="center"/>
          </w:tcPr>
          <w:p w:rsidR="002D654A" w:rsidRPr="006202C9" w:rsidRDefault="002D654A" w:rsidP="006202C9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40" w:type="dxa"/>
            <w:vAlign w:val="center"/>
          </w:tcPr>
          <w:p w:rsidR="002D654A" w:rsidRPr="006202C9" w:rsidRDefault="002D654A" w:rsidP="00355CC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160" w:type="dxa"/>
          </w:tcPr>
          <w:p w:rsidR="002D654A" w:rsidRPr="006202C9" w:rsidRDefault="002D654A" w:rsidP="00355CC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472" w:type="dxa"/>
            <w:vAlign w:val="center"/>
          </w:tcPr>
          <w:p w:rsidR="002D654A" w:rsidRPr="006202C9" w:rsidRDefault="002D654A" w:rsidP="00355CC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5103" w:type="dxa"/>
          </w:tcPr>
          <w:p w:rsidR="002D654A" w:rsidRPr="006202C9" w:rsidRDefault="002D654A" w:rsidP="00015376">
            <w:pPr>
              <w:rPr>
                <w:rFonts w:ascii="Times New Roman" w:eastAsia="標楷體" w:hAnsi="Times New Roman"/>
              </w:rPr>
            </w:pPr>
          </w:p>
        </w:tc>
      </w:tr>
      <w:tr w:rsidR="002D654A" w:rsidRPr="006202C9" w:rsidTr="00C21A08">
        <w:trPr>
          <w:trHeight w:hRule="exact" w:val="587"/>
        </w:trPr>
        <w:tc>
          <w:tcPr>
            <w:tcW w:w="807" w:type="dxa"/>
            <w:vAlign w:val="center"/>
          </w:tcPr>
          <w:p w:rsidR="002D654A" w:rsidRPr="006202C9" w:rsidRDefault="002D654A" w:rsidP="006202C9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60" w:type="dxa"/>
            <w:vAlign w:val="center"/>
          </w:tcPr>
          <w:p w:rsidR="002D654A" w:rsidRPr="006202C9" w:rsidRDefault="002D654A" w:rsidP="006202C9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40" w:type="dxa"/>
            <w:vAlign w:val="center"/>
          </w:tcPr>
          <w:p w:rsidR="002D654A" w:rsidRPr="006202C9" w:rsidRDefault="002D654A" w:rsidP="00355CC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160" w:type="dxa"/>
          </w:tcPr>
          <w:p w:rsidR="002D654A" w:rsidRPr="006202C9" w:rsidRDefault="002D654A" w:rsidP="00355CC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472" w:type="dxa"/>
            <w:vAlign w:val="center"/>
          </w:tcPr>
          <w:p w:rsidR="002D654A" w:rsidRPr="006202C9" w:rsidRDefault="002D654A" w:rsidP="00355CC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5103" w:type="dxa"/>
          </w:tcPr>
          <w:p w:rsidR="002D654A" w:rsidRPr="006202C9" w:rsidRDefault="002D654A" w:rsidP="00E31893">
            <w:pPr>
              <w:rPr>
                <w:rFonts w:ascii="Times New Roman" w:eastAsia="標楷體" w:hAnsi="Times New Roman"/>
              </w:rPr>
            </w:pPr>
          </w:p>
        </w:tc>
      </w:tr>
      <w:tr w:rsidR="002D654A" w:rsidRPr="006202C9" w:rsidTr="00C21A08">
        <w:trPr>
          <w:trHeight w:hRule="exact" w:val="581"/>
        </w:trPr>
        <w:tc>
          <w:tcPr>
            <w:tcW w:w="807" w:type="dxa"/>
            <w:vAlign w:val="center"/>
          </w:tcPr>
          <w:p w:rsidR="002D654A" w:rsidRPr="006202C9" w:rsidRDefault="002D654A" w:rsidP="006202C9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60" w:type="dxa"/>
            <w:vAlign w:val="center"/>
          </w:tcPr>
          <w:p w:rsidR="002D654A" w:rsidRPr="006202C9" w:rsidRDefault="002D654A" w:rsidP="006202C9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40" w:type="dxa"/>
            <w:vAlign w:val="center"/>
          </w:tcPr>
          <w:p w:rsidR="002D654A" w:rsidRPr="006202C9" w:rsidRDefault="002D654A" w:rsidP="00EE366A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160" w:type="dxa"/>
          </w:tcPr>
          <w:p w:rsidR="002D654A" w:rsidRPr="006202C9" w:rsidRDefault="002D654A" w:rsidP="00EE366A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472" w:type="dxa"/>
            <w:vAlign w:val="center"/>
          </w:tcPr>
          <w:p w:rsidR="002D654A" w:rsidRPr="006202C9" w:rsidRDefault="002D654A" w:rsidP="00EE366A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5103" w:type="dxa"/>
          </w:tcPr>
          <w:p w:rsidR="002D654A" w:rsidRPr="006202C9" w:rsidRDefault="002D654A" w:rsidP="00EE366A">
            <w:pPr>
              <w:rPr>
                <w:rFonts w:ascii="Times New Roman" w:eastAsia="標楷體" w:hAnsi="Times New Roman"/>
              </w:rPr>
            </w:pPr>
          </w:p>
        </w:tc>
      </w:tr>
      <w:tr w:rsidR="002D654A" w:rsidRPr="006202C9" w:rsidTr="00C21A08">
        <w:trPr>
          <w:trHeight w:hRule="exact" w:val="561"/>
        </w:trPr>
        <w:tc>
          <w:tcPr>
            <w:tcW w:w="807" w:type="dxa"/>
            <w:vAlign w:val="center"/>
          </w:tcPr>
          <w:p w:rsidR="002D654A" w:rsidRPr="006202C9" w:rsidRDefault="002D654A" w:rsidP="006202C9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60" w:type="dxa"/>
            <w:vAlign w:val="center"/>
          </w:tcPr>
          <w:p w:rsidR="002D654A" w:rsidRPr="006202C9" w:rsidRDefault="002D654A" w:rsidP="006202C9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40" w:type="dxa"/>
            <w:vAlign w:val="center"/>
          </w:tcPr>
          <w:p w:rsidR="002D654A" w:rsidRPr="006202C9" w:rsidRDefault="002D654A" w:rsidP="00BB692D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160" w:type="dxa"/>
          </w:tcPr>
          <w:p w:rsidR="002D654A" w:rsidRPr="006202C9" w:rsidRDefault="002D654A" w:rsidP="00355CC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72" w:type="dxa"/>
            <w:vAlign w:val="center"/>
          </w:tcPr>
          <w:p w:rsidR="002D654A" w:rsidRPr="006202C9" w:rsidRDefault="002D654A" w:rsidP="00355CC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03" w:type="dxa"/>
          </w:tcPr>
          <w:p w:rsidR="002D654A" w:rsidRPr="006202C9" w:rsidRDefault="002D654A" w:rsidP="00AD084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2D654A" w:rsidRPr="006202C9" w:rsidTr="00C21A08">
        <w:trPr>
          <w:trHeight w:hRule="exact" w:val="637"/>
        </w:trPr>
        <w:tc>
          <w:tcPr>
            <w:tcW w:w="807" w:type="dxa"/>
            <w:vAlign w:val="center"/>
          </w:tcPr>
          <w:p w:rsidR="002D654A" w:rsidRPr="006202C9" w:rsidRDefault="002D654A" w:rsidP="006202C9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60" w:type="dxa"/>
            <w:vAlign w:val="center"/>
          </w:tcPr>
          <w:p w:rsidR="002D654A" w:rsidRPr="006202C9" w:rsidRDefault="002D654A" w:rsidP="006202C9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40" w:type="dxa"/>
            <w:vAlign w:val="center"/>
          </w:tcPr>
          <w:p w:rsidR="002D654A" w:rsidRPr="006202C9" w:rsidRDefault="002D654A" w:rsidP="00355CC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160" w:type="dxa"/>
          </w:tcPr>
          <w:p w:rsidR="002D654A" w:rsidRPr="006202C9" w:rsidRDefault="002D654A" w:rsidP="006202C9">
            <w:pPr>
              <w:widowControl/>
              <w:spacing w:line="288" w:lineRule="atLeast"/>
              <w:rPr>
                <w:rFonts w:ascii="Times New Roman" w:eastAsia="標楷體" w:hAnsi="Times New Roman"/>
              </w:rPr>
            </w:pPr>
          </w:p>
        </w:tc>
        <w:tc>
          <w:tcPr>
            <w:tcW w:w="2472" w:type="dxa"/>
            <w:vAlign w:val="center"/>
          </w:tcPr>
          <w:p w:rsidR="002D654A" w:rsidRPr="006202C9" w:rsidRDefault="002D654A" w:rsidP="006202C9">
            <w:pPr>
              <w:widowControl/>
              <w:spacing w:line="288" w:lineRule="atLeast"/>
              <w:rPr>
                <w:rFonts w:ascii="Times New Roman" w:eastAsia="標楷體" w:hAnsi="Times New Roman"/>
              </w:rPr>
            </w:pPr>
          </w:p>
        </w:tc>
        <w:tc>
          <w:tcPr>
            <w:tcW w:w="5103" w:type="dxa"/>
          </w:tcPr>
          <w:p w:rsidR="002D654A" w:rsidRPr="006202C9" w:rsidRDefault="002D654A" w:rsidP="00AD084A">
            <w:pPr>
              <w:rPr>
                <w:rFonts w:ascii="Times New Roman" w:eastAsia="標楷體" w:hAnsi="Times New Roman"/>
              </w:rPr>
            </w:pPr>
          </w:p>
        </w:tc>
      </w:tr>
      <w:tr w:rsidR="002D654A" w:rsidRPr="006202C9" w:rsidTr="00C21A08">
        <w:trPr>
          <w:trHeight w:hRule="exact" w:val="681"/>
        </w:trPr>
        <w:tc>
          <w:tcPr>
            <w:tcW w:w="807" w:type="dxa"/>
            <w:vAlign w:val="center"/>
          </w:tcPr>
          <w:p w:rsidR="002D654A" w:rsidRPr="006202C9" w:rsidRDefault="002D654A" w:rsidP="006202C9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60" w:type="dxa"/>
            <w:vAlign w:val="center"/>
          </w:tcPr>
          <w:p w:rsidR="002D654A" w:rsidRPr="006202C9" w:rsidRDefault="002D654A" w:rsidP="006202C9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40" w:type="dxa"/>
            <w:vAlign w:val="center"/>
          </w:tcPr>
          <w:p w:rsidR="002D654A" w:rsidRPr="006202C9" w:rsidRDefault="002D654A" w:rsidP="00355CC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160" w:type="dxa"/>
          </w:tcPr>
          <w:p w:rsidR="002D654A" w:rsidRPr="006202C9" w:rsidRDefault="002D654A" w:rsidP="00355CC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472" w:type="dxa"/>
            <w:vAlign w:val="center"/>
          </w:tcPr>
          <w:p w:rsidR="002D654A" w:rsidRPr="006202C9" w:rsidRDefault="002D654A" w:rsidP="00355CC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5103" w:type="dxa"/>
          </w:tcPr>
          <w:p w:rsidR="002D654A" w:rsidRPr="006202C9" w:rsidRDefault="002D654A" w:rsidP="00AD084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2D654A" w:rsidRPr="006202C9" w:rsidTr="00C21A08">
        <w:trPr>
          <w:trHeight w:hRule="exact" w:val="658"/>
        </w:trPr>
        <w:tc>
          <w:tcPr>
            <w:tcW w:w="807" w:type="dxa"/>
            <w:vAlign w:val="center"/>
          </w:tcPr>
          <w:p w:rsidR="002D654A" w:rsidRPr="006202C9" w:rsidRDefault="002D654A" w:rsidP="006202C9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60" w:type="dxa"/>
            <w:vAlign w:val="center"/>
          </w:tcPr>
          <w:p w:rsidR="002D654A" w:rsidRPr="006202C9" w:rsidRDefault="002D654A" w:rsidP="006202C9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40" w:type="dxa"/>
            <w:vAlign w:val="center"/>
          </w:tcPr>
          <w:p w:rsidR="002D654A" w:rsidRPr="006202C9" w:rsidRDefault="002D654A" w:rsidP="00355CC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160" w:type="dxa"/>
          </w:tcPr>
          <w:p w:rsidR="002D654A" w:rsidRPr="006202C9" w:rsidRDefault="002D654A" w:rsidP="00355CC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472" w:type="dxa"/>
            <w:vAlign w:val="center"/>
          </w:tcPr>
          <w:p w:rsidR="002D654A" w:rsidRPr="006202C9" w:rsidRDefault="002D654A" w:rsidP="00355CC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5103" w:type="dxa"/>
          </w:tcPr>
          <w:p w:rsidR="002D654A" w:rsidRPr="006202C9" w:rsidRDefault="002D654A" w:rsidP="006202C9">
            <w:pPr>
              <w:autoSpaceDE w:val="0"/>
              <w:autoSpaceDN w:val="0"/>
              <w:adjustRightInd w:val="0"/>
              <w:ind w:right="30"/>
              <w:rPr>
                <w:rFonts w:ascii="標楷體" w:eastAsia="標楷體" w:hAnsi="標楷體" w:cs="新細明體"/>
                <w:kern w:val="0"/>
                <w:szCs w:val="24"/>
                <w:lang w:val="zh-TW"/>
              </w:rPr>
            </w:pPr>
          </w:p>
        </w:tc>
      </w:tr>
      <w:tr w:rsidR="002D654A" w:rsidRPr="006202C9" w:rsidTr="00C21A08">
        <w:trPr>
          <w:trHeight w:hRule="exact" w:val="680"/>
        </w:trPr>
        <w:tc>
          <w:tcPr>
            <w:tcW w:w="807" w:type="dxa"/>
            <w:vAlign w:val="center"/>
          </w:tcPr>
          <w:p w:rsidR="002D654A" w:rsidRPr="006202C9" w:rsidRDefault="002D654A" w:rsidP="006202C9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60" w:type="dxa"/>
            <w:vAlign w:val="center"/>
          </w:tcPr>
          <w:p w:rsidR="002D654A" w:rsidRPr="006202C9" w:rsidRDefault="002D654A" w:rsidP="006202C9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40" w:type="dxa"/>
            <w:vAlign w:val="center"/>
          </w:tcPr>
          <w:p w:rsidR="002D654A" w:rsidRPr="006202C9" w:rsidRDefault="002D654A" w:rsidP="00355CC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160" w:type="dxa"/>
          </w:tcPr>
          <w:p w:rsidR="002D654A" w:rsidRPr="006202C9" w:rsidRDefault="002D654A" w:rsidP="00355CC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472" w:type="dxa"/>
            <w:vAlign w:val="center"/>
          </w:tcPr>
          <w:p w:rsidR="002D654A" w:rsidRPr="006202C9" w:rsidRDefault="002D654A" w:rsidP="00355CC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5103" w:type="dxa"/>
          </w:tcPr>
          <w:p w:rsidR="002D654A" w:rsidRPr="006202C9" w:rsidRDefault="002D654A" w:rsidP="006202C9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2D654A" w:rsidRPr="006202C9" w:rsidTr="00C21A08">
        <w:trPr>
          <w:trHeight w:hRule="exact" w:val="680"/>
        </w:trPr>
        <w:tc>
          <w:tcPr>
            <w:tcW w:w="807" w:type="dxa"/>
            <w:vAlign w:val="center"/>
          </w:tcPr>
          <w:p w:rsidR="002D654A" w:rsidRPr="006202C9" w:rsidRDefault="002D654A" w:rsidP="006202C9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60" w:type="dxa"/>
            <w:vAlign w:val="center"/>
          </w:tcPr>
          <w:p w:rsidR="002D654A" w:rsidRPr="006202C9" w:rsidRDefault="002D654A" w:rsidP="006202C9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640" w:type="dxa"/>
            <w:vAlign w:val="center"/>
          </w:tcPr>
          <w:p w:rsidR="002D654A" w:rsidRPr="006202C9" w:rsidRDefault="002D654A" w:rsidP="00355CCE">
            <w:pPr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160" w:type="dxa"/>
          </w:tcPr>
          <w:p w:rsidR="002D654A" w:rsidRPr="006202C9" w:rsidRDefault="002D654A" w:rsidP="00355CC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472" w:type="dxa"/>
            <w:vAlign w:val="center"/>
          </w:tcPr>
          <w:p w:rsidR="002D654A" w:rsidRPr="006202C9" w:rsidRDefault="002D654A" w:rsidP="00355CC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5103" w:type="dxa"/>
          </w:tcPr>
          <w:p w:rsidR="002D654A" w:rsidRPr="006202C9" w:rsidRDefault="002D654A" w:rsidP="006202C9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</w:tbl>
    <w:p w:rsidR="002D654A" w:rsidRDefault="002D654A" w:rsidP="00611758">
      <w:pPr>
        <w:spacing w:beforeLines="50" w:before="180"/>
        <w:ind w:leftChars="-177" w:left="1" w:hangingChars="152" w:hanging="42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＊</w:t>
      </w:r>
      <w:r>
        <w:rPr>
          <w:rFonts w:ascii="Times New Roman" w:eastAsia="標楷體" w:hAnsi="Times New Roman"/>
          <w:sz w:val="28"/>
          <w:szCs w:val="28"/>
        </w:rPr>
        <w:t xml:space="preserve"> </w:t>
      </w:r>
      <w:r w:rsidRPr="00220005">
        <w:rPr>
          <w:rFonts w:eastAsia="標楷體" w:hAnsi="標楷體" w:hint="eastAsia"/>
          <w:sz w:val="28"/>
          <w:szCs w:val="28"/>
        </w:rPr>
        <w:t>當事人</w:t>
      </w:r>
      <w:r>
        <w:rPr>
          <w:rFonts w:ascii="Times New Roman" w:eastAsia="標楷體" w:hAnsi="Times New Roman" w:hint="eastAsia"/>
          <w:sz w:val="28"/>
          <w:szCs w:val="28"/>
        </w:rPr>
        <w:t>如有排除名單</w:t>
      </w:r>
      <w:r w:rsidR="00E05EA3">
        <w:rPr>
          <w:rFonts w:ascii="Times New Roman" w:eastAsia="標楷體" w:hAnsi="Times New Roman" w:hint="eastAsia"/>
          <w:sz w:val="28"/>
          <w:szCs w:val="28"/>
        </w:rPr>
        <w:t>，</w:t>
      </w:r>
      <w:r>
        <w:rPr>
          <w:rFonts w:ascii="Times New Roman" w:eastAsia="標楷體" w:hAnsi="Times New Roman" w:hint="eastAsia"/>
          <w:sz w:val="28"/>
          <w:szCs w:val="28"/>
        </w:rPr>
        <w:t>亦請</w:t>
      </w:r>
      <w:r w:rsidRPr="00220005">
        <w:rPr>
          <w:rFonts w:eastAsia="標楷體" w:hAnsi="標楷體" w:hint="eastAsia"/>
          <w:sz w:val="28"/>
          <w:szCs w:val="28"/>
        </w:rPr>
        <w:t>當事人</w:t>
      </w:r>
      <w:r>
        <w:rPr>
          <w:rFonts w:ascii="Times New Roman" w:eastAsia="標楷體" w:hAnsi="Times New Roman" w:hint="eastAsia"/>
          <w:sz w:val="28"/>
          <w:szCs w:val="28"/>
        </w:rPr>
        <w:t>另紙提</w:t>
      </w:r>
      <w:r w:rsidR="00E05EA3" w:rsidRPr="00E05EA3">
        <w:rPr>
          <w:rFonts w:ascii="Times New Roman" w:eastAsia="標楷體" w:hAnsi="Times New Roman" w:hint="eastAsia"/>
          <w:sz w:val="28"/>
          <w:szCs w:val="28"/>
        </w:rPr>
        <w:t>交院辦公室</w:t>
      </w:r>
      <w:r w:rsidR="00E05EA3" w:rsidRPr="00E05EA3">
        <w:rPr>
          <w:rFonts w:ascii="Times New Roman" w:eastAsia="標楷體" w:hAnsi="Times New Roman"/>
          <w:sz w:val="28"/>
          <w:szCs w:val="28"/>
        </w:rPr>
        <w:t>(</w:t>
      </w:r>
      <w:r w:rsidR="00E05EA3" w:rsidRPr="00E05EA3">
        <w:rPr>
          <w:rFonts w:ascii="Times New Roman" w:eastAsia="標楷體" w:hAnsi="Times New Roman" w:hint="eastAsia"/>
          <w:sz w:val="28"/>
          <w:szCs w:val="28"/>
        </w:rPr>
        <w:t>姓名、服務單位及職稱</w:t>
      </w:r>
      <w:r w:rsidR="00E05EA3" w:rsidRPr="00E05EA3">
        <w:rPr>
          <w:rFonts w:ascii="Times New Roman" w:eastAsia="標楷體" w:hAnsi="Times New Roman"/>
          <w:sz w:val="28"/>
          <w:szCs w:val="28"/>
        </w:rPr>
        <w:t>)</w:t>
      </w:r>
      <w:r w:rsidR="00E05EA3">
        <w:rPr>
          <w:rFonts w:ascii="Times New Roman" w:eastAsia="標楷體" w:hAnsi="Times New Roman" w:hint="eastAsia"/>
          <w:sz w:val="28"/>
          <w:szCs w:val="28"/>
        </w:rPr>
        <w:t>。</w:t>
      </w:r>
    </w:p>
    <w:p w:rsidR="002D654A" w:rsidRDefault="002D654A" w:rsidP="00CC7074">
      <w:pPr>
        <w:spacing w:beforeLines="50" w:before="180"/>
        <w:ind w:leftChars="-177" w:left="1" w:hangingChars="152" w:hanging="426"/>
        <w:rPr>
          <w:rFonts w:ascii="Times New Roman" w:eastAsia="標楷體" w:hAnsi="Times New Roman"/>
          <w:sz w:val="28"/>
          <w:szCs w:val="28"/>
        </w:rPr>
      </w:pPr>
      <w:r w:rsidRPr="00C9500E">
        <w:rPr>
          <w:rFonts w:ascii="Times New Roman" w:eastAsia="標楷體" w:hAnsi="Times New Roman" w:hint="eastAsia"/>
          <w:sz w:val="28"/>
          <w:szCs w:val="28"/>
        </w:rPr>
        <w:t>院</w:t>
      </w:r>
      <w:r>
        <w:rPr>
          <w:rFonts w:ascii="Times New Roman" w:eastAsia="標楷體" w:hAnsi="Times New Roman" w:hint="eastAsia"/>
          <w:sz w:val="28"/>
          <w:szCs w:val="28"/>
        </w:rPr>
        <w:t>教評召集人（</w:t>
      </w:r>
      <w:r w:rsidRPr="003D67D9">
        <w:rPr>
          <w:rFonts w:ascii="Times New Roman" w:eastAsia="標楷體" w:hAnsi="Times New Roman" w:hint="eastAsia"/>
          <w:sz w:val="28"/>
          <w:szCs w:val="28"/>
        </w:rPr>
        <w:t>簽章</w:t>
      </w:r>
      <w:r>
        <w:rPr>
          <w:rFonts w:ascii="Times New Roman" w:eastAsia="標楷體" w:hAnsi="Times New Roman" w:hint="eastAsia"/>
          <w:sz w:val="28"/>
          <w:szCs w:val="28"/>
        </w:rPr>
        <w:t>）</w:t>
      </w:r>
      <w:r w:rsidRPr="003D67D9">
        <w:rPr>
          <w:rFonts w:ascii="Times New Roman" w:eastAsia="標楷體" w:hAnsi="Times New Roman" w:hint="eastAsia"/>
          <w:sz w:val="28"/>
          <w:szCs w:val="28"/>
        </w:rPr>
        <w:t>：</w:t>
      </w:r>
      <w:r>
        <w:rPr>
          <w:rFonts w:ascii="Times New Roman" w:eastAsia="標楷體" w:hAnsi="Times New Roman" w:hint="eastAsia"/>
          <w:sz w:val="28"/>
          <w:szCs w:val="28"/>
        </w:rPr>
        <w:t xml:space="preserve">　　　　　　　　　系教評召集人</w:t>
      </w:r>
      <w:r w:rsidRPr="000E243B">
        <w:rPr>
          <w:rFonts w:ascii="Times New Roman" w:eastAsia="標楷體" w:hAnsi="Times New Roman" w:hint="eastAsia"/>
          <w:sz w:val="28"/>
          <w:szCs w:val="28"/>
        </w:rPr>
        <w:t>（簽章）：</w:t>
      </w:r>
      <w:r>
        <w:rPr>
          <w:rFonts w:ascii="Times New Roman" w:eastAsia="標楷體" w:hAnsi="Times New Roman" w:hint="eastAsia"/>
          <w:sz w:val="28"/>
          <w:szCs w:val="28"/>
        </w:rPr>
        <w:t xml:space="preserve">　　　　　　　　</w:t>
      </w:r>
      <w:r>
        <w:rPr>
          <w:rFonts w:ascii="Times New Roman" w:eastAsia="標楷體" w:hAnsi="Times New Roman"/>
          <w:sz w:val="28"/>
          <w:szCs w:val="28"/>
        </w:rPr>
        <w:t xml:space="preserve">      </w:t>
      </w:r>
      <w:r>
        <w:rPr>
          <w:rFonts w:ascii="Times New Roman" w:eastAsia="標楷體" w:hAnsi="Times New Roman" w:hint="eastAsia"/>
          <w:sz w:val="28"/>
          <w:szCs w:val="28"/>
        </w:rPr>
        <w:t>填表日期</w:t>
      </w:r>
    </w:p>
    <w:p w:rsidR="002D654A" w:rsidRDefault="00697A66" w:rsidP="00611758">
      <w:pPr>
        <w:pageBreakBefore/>
        <w:spacing w:beforeLines="50" w:before="180" w:afterLines="50" w:after="180" w:line="400" w:lineRule="exact"/>
        <w:ind w:leftChars="-50" w:hangingChars="50" w:hanging="120"/>
        <w:jc w:val="center"/>
        <w:rPr>
          <w:rFonts w:ascii="標楷體" w:eastAsia="標楷體" w:hAnsi="標楷體"/>
          <w:b/>
          <w:color w:val="FF0000"/>
          <w:spacing w:val="2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-202565</wp:posOffset>
                </wp:positionV>
                <wp:extent cx="838200" cy="581025"/>
                <wp:effectExtent l="0" t="0" r="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654A" w:rsidRPr="00611758" w:rsidRDefault="002D654A" w:rsidP="00611758">
                            <w:pPr>
                              <w:spacing w:beforeLines="50" w:before="180"/>
                              <w:rPr>
                                <w:rFonts w:ascii="Times New Roman" w:eastAsia="標楷體" w:hAnsi="Times New Roman"/>
                                <w:sz w:val="28"/>
                                <w:szCs w:val="28"/>
                              </w:rPr>
                            </w:pPr>
                            <w:r w:rsidRPr="00611758">
                              <w:rPr>
                                <w:rFonts w:ascii="Times New Roman" w:eastAsia="標楷體" w:hAnsi="Times New Roman" w:hint="eastAsia"/>
                                <w:sz w:val="28"/>
                                <w:szCs w:val="28"/>
                              </w:rPr>
                              <w:t>附錄一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5pt;margin-top:-15.95pt;width:66pt;height:45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" filled="f" stroked="f">
                <v:textbox>
                  <w:txbxContent>
                    <w:p w:rsidR="002D654A" w:rsidRPr="00611758" w:rsidRDefault="002D654A" w:rsidP="00611758">
                      <w:pPr>
                        <w:spacing w:beforeLines="50" w:before="180"/>
                        <w:rPr>
                          <w:rFonts w:ascii="Times New Roman" w:eastAsia="標楷體" w:hAnsi="Times New Roman"/>
                          <w:sz w:val="28"/>
                          <w:szCs w:val="28"/>
                        </w:rPr>
                      </w:pPr>
                      <w:r w:rsidRPr="00611758">
                        <w:rPr>
                          <w:rFonts w:ascii="Times New Roman" w:eastAsia="標楷體" w:hAnsi="Times New Roman" w:hint="eastAsia"/>
                          <w:sz w:val="28"/>
                          <w:szCs w:val="28"/>
                        </w:rPr>
                        <w:t>附錄一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D654A">
        <w:rPr>
          <w:rFonts w:ascii="標楷體" w:eastAsia="標楷體" w:hAnsi="標楷體" w:hint="eastAsia"/>
          <w:b/>
          <w:spacing w:val="20"/>
          <w:sz w:val="32"/>
          <w:szCs w:val="32"/>
        </w:rPr>
        <w:t>國立清華大學教師外審作業要點</w:t>
      </w:r>
    </w:p>
    <w:p w:rsidR="002D654A" w:rsidRDefault="002D654A" w:rsidP="00611758">
      <w:pPr>
        <w:spacing w:line="240" w:lineRule="exact"/>
        <w:jc w:val="right"/>
        <w:rPr>
          <w:rFonts w:ascii="標楷體" w:eastAsia="標楷體" w:hAnsi="標楷體"/>
          <w:color w:val="000000"/>
          <w:spacing w:val="20"/>
          <w:sz w:val="32"/>
          <w:szCs w:val="32"/>
        </w:rPr>
      </w:pPr>
      <w:r>
        <w:rPr>
          <w:rFonts w:ascii="標楷體" w:eastAsia="標楷體" w:hAnsi="標楷體" w:hint="eastAsia"/>
          <w:color w:val="000000"/>
          <w:spacing w:val="20"/>
          <w:sz w:val="20"/>
          <w:szCs w:val="20"/>
        </w:rPr>
        <w:t>中華民國</w:t>
      </w:r>
      <w:r>
        <w:rPr>
          <w:rFonts w:ascii="標楷體" w:eastAsia="標楷體" w:hAnsi="標楷體"/>
          <w:color w:val="000000"/>
          <w:spacing w:val="20"/>
          <w:sz w:val="20"/>
          <w:szCs w:val="20"/>
        </w:rPr>
        <w:t>82</w:t>
      </w:r>
      <w:r>
        <w:rPr>
          <w:rFonts w:ascii="標楷體" w:eastAsia="標楷體" w:hAnsi="標楷體" w:hint="eastAsia"/>
          <w:color w:val="000000"/>
          <w:spacing w:val="20"/>
          <w:sz w:val="20"/>
          <w:szCs w:val="20"/>
        </w:rPr>
        <w:t>年</w:t>
      </w:r>
      <w:r>
        <w:rPr>
          <w:rFonts w:ascii="標楷體" w:eastAsia="標楷體" w:hAnsi="標楷體"/>
          <w:color w:val="000000"/>
          <w:spacing w:val="20"/>
          <w:sz w:val="20"/>
          <w:szCs w:val="20"/>
        </w:rPr>
        <w:t>10</w:t>
      </w:r>
      <w:r>
        <w:rPr>
          <w:rFonts w:ascii="標楷體" w:eastAsia="標楷體" w:hAnsi="標楷體" w:hint="eastAsia"/>
          <w:color w:val="000000"/>
          <w:spacing w:val="20"/>
          <w:sz w:val="20"/>
          <w:szCs w:val="20"/>
        </w:rPr>
        <w:t>月</w:t>
      </w:r>
      <w:r>
        <w:rPr>
          <w:rFonts w:ascii="標楷體" w:eastAsia="標楷體" w:hAnsi="標楷體"/>
          <w:color w:val="000000"/>
          <w:spacing w:val="20"/>
          <w:sz w:val="20"/>
          <w:szCs w:val="20"/>
        </w:rPr>
        <w:t>28</w:t>
      </w:r>
      <w:r>
        <w:rPr>
          <w:rFonts w:ascii="標楷體" w:eastAsia="標楷體" w:hAnsi="標楷體" w:hint="eastAsia"/>
          <w:color w:val="000000"/>
          <w:spacing w:val="20"/>
          <w:sz w:val="20"/>
          <w:szCs w:val="20"/>
        </w:rPr>
        <w:t>日</w:t>
      </w:r>
      <w:r>
        <w:rPr>
          <w:rFonts w:ascii="標楷體" w:eastAsia="標楷體" w:hAnsi="標楷體"/>
          <w:color w:val="000000"/>
          <w:spacing w:val="20"/>
          <w:sz w:val="20"/>
          <w:szCs w:val="20"/>
        </w:rPr>
        <w:t>82</w:t>
      </w:r>
      <w:r>
        <w:rPr>
          <w:rFonts w:ascii="標楷體" w:eastAsia="標楷體" w:hAnsi="標楷體" w:hint="eastAsia"/>
          <w:color w:val="000000"/>
          <w:spacing w:val="20"/>
          <w:sz w:val="20"/>
          <w:szCs w:val="20"/>
        </w:rPr>
        <w:t>學年度第</w:t>
      </w:r>
      <w:r>
        <w:rPr>
          <w:rFonts w:ascii="標楷體" w:eastAsia="標楷體" w:hAnsi="標楷體"/>
          <w:color w:val="000000"/>
          <w:spacing w:val="20"/>
          <w:sz w:val="20"/>
          <w:szCs w:val="20"/>
        </w:rPr>
        <w:t>2</w:t>
      </w:r>
      <w:r>
        <w:rPr>
          <w:rFonts w:ascii="標楷體" w:eastAsia="標楷體" w:hAnsi="標楷體" w:hint="eastAsia"/>
          <w:color w:val="000000"/>
          <w:spacing w:val="20"/>
          <w:sz w:val="20"/>
          <w:szCs w:val="20"/>
        </w:rPr>
        <w:t>次校教師評審委員會議通過</w:t>
      </w:r>
    </w:p>
    <w:p w:rsidR="002D654A" w:rsidRDefault="002D654A" w:rsidP="00611758">
      <w:pPr>
        <w:spacing w:line="240" w:lineRule="exact"/>
        <w:jc w:val="right"/>
        <w:rPr>
          <w:rFonts w:ascii="標楷體" w:eastAsia="標楷體" w:hAnsi="標楷體"/>
          <w:color w:val="000000"/>
          <w:spacing w:val="20"/>
          <w:sz w:val="20"/>
          <w:szCs w:val="20"/>
        </w:rPr>
      </w:pPr>
      <w:r>
        <w:rPr>
          <w:rFonts w:ascii="標楷體" w:eastAsia="標楷體" w:hAnsi="標楷體" w:hint="eastAsia"/>
          <w:color w:val="000000"/>
          <w:spacing w:val="20"/>
          <w:sz w:val="20"/>
          <w:szCs w:val="20"/>
        </w:rPr>
        <w:t>中華民國</w:t>
      </w:r>
      <w:r>
        <w:rPr>
          <w:rFonts w:ascii="標楷體" w:eastAsia="標楷體" w:hAnsi="標楷體"/>
          <w:color w:val="000000"/>
          <w:spacing w:val="20"/>
          <w:sz w:val="20"/>
          <w:szCs w:val="20"/>
        </w:rPr>
        <w:t>96</w:t>
      </w:r>
      <w:r>
        <w:rPr>
          <w:rFonts w:ascii="標楷體" w:eastAsia="標楷體" w:hAnsi="標楷體" w:hint="eastAsia"/>
          <w:color w:val="000000"/>
          <w:spacing w:val="20"/>
          <w:sz w:val="20"/>
          <w:szCs w:val="20"/>
        </w:rPr>
        <w:t>年</w:t>
      </w:r>
      <w:r>
        <w:rPr>
          <w:rFonts w:ascii="標楷體" w:eastAsia="標楷體" w:hAnsi="標楷體"/>
          <w:color w:val="000000"/>
          <w:spacing w:val="20"/>
          <w:sz w:val="20"/>
          <w:szCs w:val="20"/>
        </w:rPr>
        <w:t>11</w:t>
      </w:r>
      <w:r>
        <w:rPr>
          <w:rFonts w:ascii="標楷體" w:eastAsia="標楷體" w:hAnsi="標楷體" w:hint="eastAsia"/>
          <w:color w:val="000000"/>
          <w:spacing w:val="20"/>
          <w:sz w:val="20"/>
          <w:szCs w:val="20"/>
        </w:rPr>
        <w:t>月</w:t>
      </w:r>
      <w:r>
        <w:rPr>
          <w:rFonts w:ascii="標楷體" w:eastAsia="標楷體" w:hAnsi="標楷體"/>
          <w:color w:val="000000"/>
          <w:spacing w:val="20"/>
          <w:sz w:val="20"/>
          <w:szCs w:val="20"/>
        </w:rPr>
        <w:t>1</w:t>
      </w:r>
      <w:r>
        <w:rPr>
          <w:rFonts w:ascii="標楷體" w:eastAsia="標楷體" w:hAnsi="標楷體" w:hint="eastAsia"/>
          <w:color w:val="000000"/>
          <w:spacing w:val="20"/>
          <w:sz w:val="20"/>
          <w:szCs w:val="20"/>
        </w:rPr>
        <w:t>日</w:t>
      </w:r>
      <w:r>
        <w:rPr>
          <w:rFonts w:ascii="標楷體" w:eastAsia="標楷體" w:hAnsi="標楷體"/>
          <w:color w:val="000000"/>
          <w:spacing w:val="20"/>
          <w:sz w:val="20"/>
          <w:szCs w:val="20"/>
        </w:rPr>
        <w:t>96</w:t>
      </w:r>
      <w:r>
        <w:rPr>
          <w:rFonts w:ascii="標楷體" w:eastAsia="標楷體" w:hAnsi="標楷體" w:hint="eastAsia"/>
          <w:color w:val="000000"/>
          <w:spacing w:val="20"/>
          <w:sz w:val="20"/>
          <w:szCs w:val="20"/>
        </w:rPr>
        <w:t>學年度第</w:t>
      </w:r>
      <w:r>
        <w:rPr>
          <w:rFonts w:ascii="標楷體" w:eastAsia="標楷體" w:hAnsi="標楷體"/>
          <w:color w:val="000000"/>
          <w:spacing w:val="20"/>
          <w:sz w:val="20"/>
          <w:szCs w:val="20"/>
        </w:rPr>
        <w:t>2</w:t>
      </w:r>
      <w:r>
        <w:rPr>
          <w:rFonts w:ascii="標楷體" w:eastAsia="標楷體" w:hAnsi="標楷體" w:hint="eastAsia"/>
          <w:color w:val="000000"/>
          <w:spacing w:val="20"/>
          <w:sz w:val="20"/>
          <w:szCs w:val="20"/>
        </w:rPr>
        <w:t>次校教師評審委員會議修正通過</w:t>
      </w:r>
    </w:p>
    <w:p w:rsidR="002D654A" w:rsidRDefault="002D654A" w:rsidP="00611758">
      <w:pPr>
        <w:spacing w:line="240" w:lineRule="exact"/>
        <w:jc w:val="right"/>
        <w:rPr>
          <w:rFonts w:ascii="標楷體" w:eastAsia="標楷體" w:hAnsi="標楷體"/>
          <w:color w:val="000000"/>
          <w:spacing w:val="20"/>
          <w:sz w:val="20"/>
          <w:szCs w:val="20"/>
        </w:rPr>
      </w:pPr>
      <w:r>
        <w:rPr>
          <w:rFonts w:ascii="標楷體" w:eastAsia="標楷體" w:hAnsi="標楷體" w:hint="eastAsia"/>
          <w:color w:val="000000"/>
          <w:spacing w:val="20"/>
          <w:sz w:val="20"/>
          <w:szCs w:val="20"/>
        </w:rPr>
        <w:t>中華民國</w:t>
      </w:r>
      <w:r>
        <w:rPr>
          <w:rFonts w:ascii="標楷體" w:eastAsia="標楷體" w:hAnsi="標楷體"/>
          <w:color w:val="000000"/>
          <w:spacing w:val="20"/>
          <w:sz w:val="20"/>
          <w:szCs w:val="20"/>
        </w:rPr>
        <w:t>96</w:t>
      </w:r>
      <w:r>
        <w:rPr>
          <w:rFonts w:ascii="標楷體" w:eastAsia="標楷體" w:hAnsi="標楷體" w:hint="eastAsia"/>
          <w:color w:val="000000"/>
          <w:spacing w:val="20"/>
          <w:sz w:val="20"/>
          <w:szCs w:val="20"/>
        </w:rPr>
        <w:t>年</w:t>
      </w:r>
      <w:r>
        <w:rPr>
          <w:rFonts w:ascii="標楷體" w:eastAsia="標楷體" w:hAnsi="標楷體"/>
          <w:color w:val="000000"/>
          <w:spacing w:val="20"/>
          <w:sz w:val="20"/>
          <w:szCs w:val="20"/>
        </w:rPr>
        <w:t>12</w:t>
      </w:r>
      <w:r>
        <w:rPr>
          <w:rFonts w:ascii="標楷體" w:eastAsia="標楷體" w:hAnsi="標楷體" w:hint="eastAsia"/>
          <w:color w:val="000000"/>
          <w:spacing w:val="20"/>
          <w:sz w:val="20"/>
          <w:szCs w:val="20"/>
        </w:rPr>
        <w:t>月</w:t>
      </w:r>
      <w:r>
        <w:rPr>
          <w:rFonts w:ascii="標楷體" w:eastAsia="標楷體" w:hAnsi="標楷體"/>
          <w:color w:val="000000"/>
          <w:spacing w:val="20"/>
          <w:sz w:val="20"/>
          <w:szCs w:val="20"/>
        </w:rPr>
        <w:t>26</w:t>
      </w:r>
      <w:r>
        <w:rPr>
          <w:rFonts w:ascii="標楷體" w:eastAsia="標楷體" w:hAnsi="標楷體" w:hint="eastAsia"/>
          <w:color w:val="000000"/>
          <w:spacing w:val="20"/>
          <w:sz w:val="20"/>
          <w:szCs w:val="20"/>
        </w:rPr>
        <w:t>日</w:t>
      </w:r>
      <w:r>
        <w:rPr>
          <w:rFonts w:ascii="標楷體" w:eastAsia="標楷體" w:hAnsi="標楷體"/>
          <w:color w:val="000000"/>
          <w:spacing w:val="20"/>
          <w:sz w:val="20"/>
          <w:szCs w:val="20"/>
        </w:rPr>
        <w:t>96</w:t>
      </w:r>
      <w:r>
        <w:rPr>
          <w:rFonts w:ascii="標楷體" w:eastAsia="標楷體" w:hAnsi="標楷體" w:hint="eastAsia"/>
          <w:color w:val="000000"/>
          <w:spacing w:val="20"/>
          <w:sz w:val="20"/>
          <w:szCs w:val="20"/>
        </w:rPr>
        <w:t>學年度第</w:t>
      </w:r>
      <w:r>
        <w:rPr>
          <w:rFonts w:ascii="標楷體" w:eastAsia="標楷體" w:hAnsi="標楷體"/>
          <w:color w:val="000000"/>
          <w:spacing w:val="20"/>
          <w:sz w:val="20"/>
          <w:szCs w:val="20"/>
        </w:rPr>
        <w:t>3</w:t>
      </w:r>
      <w:r>
        <w:rPr>
          <w:rFonts w:ascii="標楷體" w:eastAsia="標楷體" w:hAnsi="標楷體" w:hint="eastAsia"/>
          <w:color w:val="000000"/>
          <w:spacing w:val="20"/>
          <w:sz w:val="20"/>
          <w:szCs w:val="20"/>
        </w:rPr>
        <w:t>次校教師評審委員會修正通過</w:t>
      </w:r>
    </w:p>
    <w:p w:rsidR="002D654A" w:rsidRDefault="002D654A" w:rsidP="00611758">
      <w:pPr>
        <w:spacing w:line="240" w:lineRule="exact"/>
        <w:ind w:firstLine="577"/>
        <w:jc w:val="right"/>
        <w:rPr>
          <w:rFonts w:ascii="標楷體" w:eastAsia="標楷體" w:hAnsi="標楷體"/>
          <w:color w:val="000000"/>
          <w:spacing w:val="20"/>
          <w:sz w:val="20"/>
          <w:szCs w:val="20"/>
        </w:rPr>
      </w:pPr>
      <w:r>
        <w:rPr>
          <w:rFonts w:ascii="標楷體" w:eastAsia="標楷體" w:hAnsi="標楷體" w:hint="eastAsia"/>
          <w:color w:val="000000"/>
          <w:spacing w:val="20"/>
          <w:sz w:val="20"/>
          <w:szCs w:val="20"/>
        </w:rPr>
        <w:t>中華民國</w:t>
      </w:r>
      <w:r>
        <w:rPr>
          <w:rFonts w:ascii="標楷體" w:eastAsia="標楷體" w:hAnsi="標楷體"/>
          <w:color w:val="000000"/>
          <w:spacing w:val="20"/>
          <w:sz w:val="20"/>
          <w:szCs w:val="20"/>
        </w:rPr>
        <w:t>98</w:t>
      </w:r>
      <w:r>
        <w:rPr>
          <w:rFonts w:ascii="標楷體" w:eastAsia="標楷體" w:hAnsi="標楷體" w:hint="eastAsia"/>
          <w:color w:val="000000"/>
          <w:spacing w:val="20"/>
          <w:sz w:val="20"/>
          <w:szCs w:val="20"/>
        </w:rPr>
        <w:t>年</w:t>
      </w:r>
      <w:r>
        <w:rPr>
          <w:rFonts w:ascii="標楷體" w:eastAsia="標楷體" w:hAnsi="標楷體"/>
          <w:color w:val="000000"/>
          <w:spacing w:val="20"/>
          <w:sz w:val="20"/>
          <w:szCs w:val="20"/>
        </w:rPr>
        <w:t>4</w:t>
      </w:r>
      <w:r>
        <w:rPr>
          <w:rFonts w:ascii="標楷體" w:eastAsia="標楷體" w:hAnsi="標楷體" w:hint="eastAsia"/>
          <w:color w:val="000000"/>
          <w:spacing w:val="20"/>
          <w:sz w:val="20"/>
          <w:szCs w:val="20"/>
        </w:rPr>
        <w:t>月</w:t>
      </w:r>
      <w:r>
        <w:rPr>
          <w:rFonts w:ascii="標楷體" w:eastAsia="標楷體" w:hAnsi="標楷體"/>
          <w:color w:val="000000"/>
          <w:spacing w:val="20"/>
          <w:sz w:val="20"/>
          <w:szCs w:val="20"/>
        </w:rPr>
        <w:t>9</w:t>
      </w:r>
      <w:r>
        <w:rPr>
          <w:rFonts w:ascii="標楷體" w:eastAsia="標楷體" w:hAnsi="標楷體" w:hint="eastAsia"/>
          <w:color w:val="000000"/>
          <w:spacing w:val="20"/>
          <w:sz w:val="20"/>
          <w:szCs w:val="20"/>
        </w:rPr>
        <w:t>日</w:t>
      </w:r>
      <w:r>
        <w:rPr>
          <w:rFonts w:ascii="標楷體" w:eastAsia="標楷體" w:hAnsi="標楷體"/>
          <w:color w:val="000000"/>
          <w:spacing w:val="20"/>
          <w:sz w:val="20"/>
          <w:szCs w:val="20"/>
        </w:rPr>
        <w:t>97</w:t>
      </w:r>
      <w:r>
        <w:rPr>
          <w:rFonts w:ascii="標楷體" w:eastAsia="標楷體" w:hAnsi="標楷體" w:hint="eastAsia"/>
          <w:color w:val="000000"/>
          <w:spacing w:val="20"/>
          <w:sz w:val="20"/>
          <w:szCs w:val="20"/>
        </w:rPr>
        <w:t>學年度第</w:t>
      </w:r>
      <w:r>
        <w:rPr>
          <w:rFonts w:ascii="標楷體" w:eastAsia="標楷體" w:hAnsi="標楷體"/>
          <w:color w:val="000000"/>
          <w:spacing w:val="20"/>
          <w:sz w:val="20"/>
          <w:szCs w:val="20"/>
        </w:rPr>
        <w:t>7</w:t>
      </w:r>
      <w:r>
        <w:rPr>
          <w:rFonts w:ascii="標楷體" w:eastAsia="標楷體" w:hAnsi="標楷體" w:hint="eastAsia"/>
          <w:color w:val="000000"/>
          <w:spacing w:val="20"/>
          <w:sz w:val="20"/>
          <w:szCs w:val="20"/>
        </w:rPr>
        <w:t>次校教師評審委員會修正通過</w:t>
      </w:r>
    </w:p>
    <w:p w:rsidR="002D654A" w:rsidRDefault="002D654A" w:rsidP="00611758">
      <w:pPr>
        <w:spacing w:line="240" w:lineRule="exact"/>
        <w:jc w:val="right"/>
        <w:rPr>
          <w:rFonts w:ascii="標楷體" w:eastAsia="標楷體" w:hAnsi="標楷體"/>
          <w:color w:val="000000"/>
          <w:spacing w:val="20"/>
          <w:sz w:val="20"/>
          <w:szCs w:val="20"/>
        </w:rPr>
      </w:pPr>
      <w:r>
        <w:rPr>
          <w:rFonts w:ascii="標楷體" w:eastAsia="標楷體" w:hAnsi="標楷體" w:hint="eastAsia"/>
          <w:color w:val="000000"/>
          <w:spacing w:val="20"/>
          <w:sz w:val="20"/>
          <w:szCs w:val="20"/>
        </w:rPr>
        <w:t>中華民國</w:t>
      </w:r>
      <w:r>
        <w:rPr>
          <w:rFonts w:ascii="標楷體" w:eastAsia="標楷體" w:hAnsi="標楷體"/>
          <w:color w:val="000000"/>
          <w:spacing w:val="20"/>
          <w:sz w:val="20"/>
          <w:szCs w:val="20"/>
        </w:rPr>
        <w:t>98</w:t>
      </w:r>
      <w:r>
        <w:rPr>
          <w:rFonts w:ascii="標楷體" w:eastAsia="標楷體" w:hAnsi="標楷體" w:hint="eastAsia"/>
          <w:color w:val="000000"/>
          <w:spacing w:val="20"/>
          <w:sz w:val="20"/>
          <w:szCs w:val="20"/>
        </w:rPr>
        <w:t>年</w:t>
      </w:r>
      <w:r>
        <w:rPr>
          <w:rFonts w:ascii="標楷體" w:eastAsia="標楷體" w:hAnsi="標楷體"/>
          <w:color w:val="000000"/>
          <w:spacing w:val="20"/>
          <w:sz w:val="20"/>
          <w:szCs w:val="20"/>
        </w:rPr>
        <w:t>9</w:t>
      </w:r>
      <w:r>
        <w:rPr>
          <w:rFonts w:ascii="標楷體" w:eastAsia="標楷體" w:hAnsi="標楷體" w:hint="eastAsia"/>
          <w:color w:val="000000"/>
          <w:spacing w:val="20"/>
          <w:sz w:val="20"/>
          <w:szCs w:val="20"/>
        </w:rPr>
        <w:t>月</w:t>
      </w:r>
      <w:r>
        <w:rPr>
          <w:rFonts w:ascii="標楷體" w:eastAsia="標楷體" w:hAnsi="標楷體"/>
          <w:color w:val="000000"/>
          <w:spacing w:val="20"/>
          <w:sz w:val="20"/>
          <w:szCs w:val="20"/>
        </w:rPr>
        <w:t>24</w:t>
      </w:r>
      <w:r>
        <w:rPr>
          <w:rFonts w:ascii="標楷體" w:eastAsia="標楷體" w:hAnsi="標楷體" w:hint="eastAsia"/>
          <w:color w:val="000000"/>
          <w:spacing w:val="20"/>
          <w:sz w:val="20"/>
          <w:szCs w:val="20"/>
        </w:rPr>
        <w:t>日</w:t>
      </w:r>
      <w:r>
        <w:rPr>
          <w:rFonts w:ascii="標楷體" w:eastAsia="標楷體" w:hAnsi="標楷體"/>
          <w:color w:val="000000"/>
          <w:spacing w:val="20"/>
          <w:sz w:val="20"/>
          <w:szCs w:val="20"/>
        </w:rPr>
        <w:t>98</w:t>
      </w:r>
      <w:r>
        <w:rPr>
          <w:rFonts w:ascii="標楷體" w:eastAsia="標楷體" w:hAnsi="標楷體" w:hint="eastAsia"/>
          <w:color w:val="000000"/>
          <w:spacing w:val="20"/>
          <w:sz w:val="20"/>
          <w:szCs w:val="20"/>
        </w:rPr>
        <w:t>學年度第</w:t>
      </w:r>
      <w:r>
        <w:rPr>
          <w:rFonts w:ascii="標楷體" w:eastAsia="標楷體" w:hAnsi="標楷體"/>
          <w:color w:val="000000"/>
          <w:spacing w:val="20"/>
          <w:sz w:val="20"/>
          <w:szCs w:val="20"/>
        </w:rPr>
        <w:t>1</w:t>
      </w:r>
      <w:r>
        <w:rPr>
          <w:rFonts w:ascii="標楷體" w:eastAsia="標楷體" w:hAnsi="標楷體" w:hint="eastAsia"/>
          <w:color w:val="000000"/>
          <w:spacing w:val="20"/>
          <w:sz w:val="20"/>
          <w:szCs w:val="20"/>
        </w:rPr>
        <w:t>次校教師評審委員會修正通過</w:t>
      </w:r>
    </w:p>
    <w:p w:rsidR="002D654A" w:rsidRDefault="002D654A" w:rsidP="00611758">
      <w:pPr>
        <w:spacing w:line="240" w:lineRule="exact"/>
        <w:jc w:val="right"/>
        <w:rPr>
          <w:rFonts w:ascii="標楷體" w:eastAsia="標楷體" w:hAnsi="標楷體"/>
          <w:color w:val="000000"/>
          <w:spacing w:val="20"/>
          <w:sz w:val="20"/>
          <w:szCs w:val="20"/>
        </w:rPr>
      </w:pPr>
      <w:r>
        <w:rPr>
          <w:rFonts w:ascii="標楷體" w:eastAsia="標楷體" w:hAnsi="標楷體" w:hint="eastAsia"/>
          <w:color w:val="000000"/>
          <w:spacing w:val="20"/>
          <w:sz w:val="20"/>
          <w:szCs w:val="20"/>
        </w:rPr>
        <w:t>中華民國</w:t>
      </w:r>
      <w:r>
        <w:rPr>
          <w:rFonts w:ascii="標楷體" w:eastAsia="標楷體" w:hAnsi="標楷體"/>
          <w:color w:val="000000"/>
          <w:spacing w:val="20"/>
          <w:sz w:val="20"/>
          <w:szCs w:val="20"/>
        </w:rPr>
        <w:t>99</w:t>
      </w:r>
      <w:r>
        <w:rPr>
          <w:rFonts w:ascii="標楷體" w:eastAsia="標楷體" w:hAnsi="標楷體" w:hint="eastAsia"/>
          <w:color w:val="000000"/>
          <w:spacing w:val="20"/>
          <w:sz w:val="20"/>
          <w:szCs w:val="20"/>
        </w:rPr>
        <w:t>年</w:t>
      </w:r>
      <w:r>
        <w:rPr>
          <w:rFonts w:ascii="標楷體" w:eastAsia="標楷體" w:hAnsi="標楷體"/>
          <w:color w:val="000000"/>
          <w:spacing w:val="20"/>
          <w:sz w:val="20"/>
          <w:szCs w:val="20"/>
        </w:rPr>
        <w:t>3</w:t>
      </w:r>
      <w:r>
        <w:rPr>
          <w:rFonts w:ascii="標楷體" w:eastAsia="標楷體" w:hAnsi="標楷體" w:hint="eastAsia"/>
          <w:color w:val="000000"/>
          <w:spacing w:val="20"/>
          <w:sz w:val="20"/>
          <w:szCs w:val="20"/>
        </w:rPr>
        <w:t>月</w:t>
      </w:r>
      <w:r>
        <w:rPr>
          <w:rFonts w:ascii="標楷體" w:eastAsia="標楷體" w:hAnsi="標楷體"/>
          <w:color w:val="000000"/>
          <w:spacing w:val="20"/>
          <w:sz w:val="20"/>
          <w:szCs w:val="20"/>
        </w:rPr>
        <w:t>11</w:t>
      </w:r>
      <w:r>
        <w:rPr>
          <w:rFonts w:ascii="標楷體" w:eastAsia="標楷體" w:hAnsi="標楷體" w:hint="eastAsia"/>
          <w:color w:val="000000"/>
          <w:spacing w:val="20"/>
          <w:sz w:val="20"/>
          <w:szCs w:val="20"/>
        </w:rPr>
        <w:t>日</w:t>
      </w:r>
      <w:r>
        <w:rPr>
          <w:rFonts w:ascii="標楷體" w:eastAsia="標楷體" w:hAnsi="標楷體"/>
          <w:color w:val="000000"/>
          <w:spacing w:val="20"/>
          <w:sz w:val="20"/>
          <w:szCs w:val="20"/>
        </w:rPr>
        <w:t>98</w:t>
      </w:r>
      <w:r>
        <w:rPr>
          <w:rFonts w:ascii="標楷體" w:eastAsia="標楷體" w:hAnsi="標楷體" w:hint="eastAsia"/>
          <w:color w:val="000000"/>
          <w:spacing w:val="20"/>
          <w:sz w:val="20"/>
          <w:szCs w:val="20"/>
        </w:rPr>
        <w:t>學年度第</w:t>
      </w:r>
      <w:r>
        <w:rPr>
          <w:rFonts w:ascii="標楷體" w:eastAsia="標楷體" w:hAnsi="標楷體"/>
          <w:color w:val="000000"/>
          <w:spacing w:val="20"/>
          <w:sz w:val="20"/>
          <w:szCs w:val="20"/>
        </w:rPr>
        <w:t>5</w:t>
      </w:r>
      <w:r>
        <w:rPr>
          <w:rFonts w:ascii="標楷體" w:eastAsia="標楷體" w:hAnsi="標楷體" w:hint="eastAsia"/>
          <w:color w:val="000000"/>
          <w:spacing w:val="20"/>
          <w:sz w:val="20"/>
          <w:szCs w:val="20"/>
        </w:rPr>
        <w:t>次校教師評審委員會修正通過</w:t>
      </w:r>
    </w:p>
    <w:p w:rsidR="002D654A" w:rsidRDefault="002D654A" w:rsidP="00611758">
      <w:pPr>
        <w:spacing w:line="240" w:lineRule="exact"/>
        <w:ind w:firstLine="578"/>
        <w:jc w:val="right"/>
        <w:rPr>
          <w:rFonts w:ascii="標楷體" w:eastAsia="標楷體" w:hAnsi="標楷體"/>
          <w:color w:val="000000"/>
          <w:spacing w:val="20"/>
          <w:sz w:val="20"/>
          <w:szCs w:val="20"/>
        </w:rPr>
      </w:pPr>
      <w:r>
        <w:rPr>
          <w:rFonts w:ascii="標楷體" w:eastAsia="標楷體" w:hAnsi="標楷體" w:hint="eastAsia"/>
          <w:color w:val="000000"/>
          <w:spacing w:val="20"/>
          <w:sz w:val="20"/>
          <w:szCs w:val="20"/>
        </w:rPr>
        <w:t>中華民國</w:t>
      </w:r>
      <w:r>
        <w:rPr>
          <w:rFonts w:ascii="標楷體" w:eastAsia="標楷體" w:hAnsi="標楷體"/>
          <w:color w:val="000000"/>
          <w:spacing w:val="20"/>
          <w:sz w:val="20"/>
          <w:szCs w:val="20"/>
        </w:rPr>
        <w:t>100</w:t>
      </w:r>
      <w:r>
        <w:rPr>
          <w:rFonts w:ascii="標楷體" w:eastAsia="標楷體" w:hAnsi="標楷體" w:hint="eastAsia"/>
          <w:color w:val="000000"/>
          <w:spacing w:val="20"/>
          <w:sz w:val="20"/>
          <w:szCs w:val="20"/>
        </w:rPr>
        <w:t>年</w:t>
      </w:r>
      <w:r>
        <w:rPr>
          <w:rFonts w:ascii="標楷體" w:eastAsia="標楷體" w:hAnsi="標楷體"/>
          <w:color w:val="000000"/>
          <w:spacing w:val="20"/>
          <w:sz w:val="20"/>
          <w:szCs w:val="20"/>
        </w:rPr>
        <w:t>3</w:t>
      </w:r>
      <w:r>
        <w:rPr>
          <w:rFonts w:ascii="標楷體" w:eastAsia="標楷體" w:hAnsi="標楷體" w:hint="eastAsia"/>
          <w:color w:val="000000"/>
          <w:spacing w:val="20"/>
          <w:sz w:val="20"/>
          <w:szCs w:val="20"/>
        </w:rPr>
        <w:t>月</w:t>
      </w:r>
      <w:r>
        <w:rPr>
          <w:rFonts w:ascii="標楷體" w:eastAsia="標楷體" w:hAnsi="標楷體"/>
          <w:color w:val="000000"/>
          <w:spacing w:val="20"/>
          <w:sz w:val="20"/>
          <w:szCs w:val="20"/>
        </w:rPr>
        <w:t>10</w:t>
      </w:r>
      <w:r>
        <w:rPr>
          <w:rFonts w:ascii="標楷體" w:eastAsia="標楷體" w:hAnsi="標楷體" w:hint="eastAsia"/>
          <w:color w:val="000000"/>
          <w:spacing w:val="20"/>
          <w:sz w:val="20"/>
          <w:szCs w:val="20"/>
        </w:rPr>
        <w:t>日</w:t>
      </w:r>
      <w:r>
        <w:rPr>
          <w:rFonts w:ascii="標楷體" w:eastAsia="標楷體" w:hAnsi="標楷體"/>
          <w:color w:val="000000"/>
          <w:spacing w:val="20"/>
          <w:sz w:val="20"/>
          <w:szCs w:val="20"/>
        </w:rPr>
        <w:t>99</w:t>
      </w:r>
      <w:r>
        <w:rPr>
          <w:rFonts w:ascii="標楷體" w:eastAsia="標楷體" w:hAnsi="標楷體" w:hint="eastAsia"/>
          <w:color w:val="000000"/>
          <w:spacing w:val="20"/>
          <w:sz w:val="20"/>
          <w:szCs w:val="20"/>
        </w:rPr>
        <w:t>學年度第</w:t>
      </w:r>
      <w:r>
        <w:rPr>
          <w:rFonts w:ascii="標楷體" w:eastAsia="標楷體" w:hAnsi="標楷體"/>
          <w:color w:val="000000"/>
          <w:spacing w:val="20"/>
          <w:sz w:val="20"/>
          <w:szCs w:val="20"/>
        </w:rPr>
        <w:t>8</w:t>
      </w:r>
      <w:r>
        <w:rPr>
          <w:rFonts w:ascii="標楷體" w:eastAsia="標楷體" w:hAnsi="標楷體" w:hint="eastAsia"/>
          <w:color w:val="000000"/>
          <w:spacing w:val="20"/>
          <w:sz w:val="20"/>
          <w:szCs w:val="20"/>
        </w:rPr>
        <w:t>次校教師評審委員會修正通過</w:t>
      </w:r>
    </w:p>
    <w:p w:rsidR="00FA51CE" w:rsidRPr="00FA51CE" w:rsidRDefault="00FA51CE" w:rsidP="00FA51CE">
      <w:pPr>
        <w:spacing w:line="240" w:lineRule="exact"/>
        <w:ind w:firstLine="578"/>
        <w:jc w:val="right"/>
        <w:rPr>
          <w:rFonts w:ascii="標楷體" w:eastAsia="標楷體" w:hAnsi="標楷體"/>
          <w:color w:val="000000"/>
          <w:spacing w:val="20"/>
          <w:sz w:val="20"/>
          <w:szCs w:val="20"/>
        </w:rPr>
      </w:pPr>
      <w:r w:rsidRPr="00FA51CE">
        <w:rPr>
          <w:rFonts w:ascii="標楷體" w:eastAsia="標楷體" w:hAnsi="標楷體" w:hint="eastAsia"/>
          <w:color w:val="000000"/>
          <w:spacing w:val="20"/>
          <w:sz w:val="20"/>
          <w:szCs w:val="20"/>
        </w:rPr>
        <w:t>中華民國</w:t>
      </w:r>
      <w:r>
        <w:rPr>
          <w:rFonts w:ascii="標楷體" w:eastAsia="標楷體" w:hAnsi="標楷體"/>
          <w:color w:val="000000"/>
          <w:spacing w:val="20"/>
          <w:sz w:val="20"/>
          <w:szCs w:val="20"/>
        </w:rPr>
        <w:t>1</w:t>
      </w:r>
      <w:r w:rsidRPr="00FA51CE">
        <w:rPr>
          <w:rFonts w:ascii="標楷體" w:eastAsia="標楷體" w:hAnsi="標楷體"/>
          <w:color w:val="000000"/>
          <w:spacing w:val="20"/>
          <w:sz w:val="20"/>
          <w:szCs w:val="20"/>
        </w:rPr>
        <w:t>06</w:t>
      </w:r>
      <w:r w:rsidRPr="00FA51CE">
        <w:rPr>
          <w:rFonts w:ascii="標楷體" w:eastAsia="標楷體" w:hAnsi="標楷體" w:hint="eastAsia"/>
          <w:color w:val="000000"/>
          <w:spacing w:val="20"/>
          <w:sz w:val="20"/>
          <w:szCs w:val="20"/>
        </w:rPr>
        <w:t>年</w:t>
      </w:r>
      <w:r w:rsidRPr="00FA51CE">
        <w:rPr>
          <w:rFonts w:ascii="標楷體" w:eastAsia="標楷體" w:hAnsi="標楷體"/>
          <w:color w:val="000000"/>
          <w:spacing w:val="20"/>
          <w:sz w:val="20"/>
          <w:szCs w:val="20"/>
        </w:rPr>
        <w:t>9</w:t>
      </w:r>
      <w:r w:rsidRPr="00FA51CE">
        <w:rPr>
          <w:rFonts w:ascii="標楷體" w:eastAsia="標楷體" w:hAnsi="標楷體" w:hint="eastAsia"/>
          <w:color w:val="000000"/>
          <w:spacing w:val="20"/>
          <w:sz w:val="20"/>
          <w:szCs w:val="20"/>
        </w:rPr>
        <w:t>月</w:t>
      </w:r>
      <w:r w:rsidRPr="00FA51CE">
        <w:rPr>
          <w:rFonts w:ascii="標楷體" w:eastAsia="標楷體" w:hAnsi="標楷體"/>
          <w:color w:val="000000"/>
          <w:spacing w:val="20"/>
          <w:sz w:val="20"/>
          <w:szCs w:val="20"/>
        </w:rPr>
        <w:t>29</w:t>
      </w:r>
      <w:r w:rsidRPr="00FA51CE">
        <w:rPr>
          <w:rFonts w:ascii="標楷體" w:eastAsia="標楷體" w:hAnsi="標楷體" w:hint="eastAsia"/>
          <w:color w:val="000000"/>
          <w:spacing w:val="20"/>
          <w:sz w:val="20"/>
          <w:szCs w:val="20"/>
        </w:rPr>
        <w:t>日</w:t>
      </w:r>
      <w:r w:rsidRPr="00FA51CE">
        <w:rPr>
          <w:rFonts w:ascii="標楷體" w:eastAsia="標楷體" w:hAnsi="標楷體"/>
          <w:color w:val="000000"/>
          <w:spacing w:val="20"/>
          <w:sz w:val="20"/>
          <w:szCs w:val="20"/>
        </w:rPr>
        <w:t>106</w:t>
      </w:r>
      <w:r w:rsidRPr="00FA51CE">
        <w:rPr>
          <w:rFonts w:ascii="標楷體" w:eastAsia="標楷體" w:hAnsi="標楷體" w:hint="eastAsia"/>
          <w:color w:val="000000"/>
          <w:spacing w:val="20"/>
          <w:sz w:val="20"/>
          <w:szCs w:val="20"/>
        </w:rPr>
        <w:t>學年度第</w:t>
      </w:r>
      <w:r w:rsidRPr="00FA51CE">
        <w:rPr>
          <w:rFonts w:ascii="標楷體" w:eastAsia="標楷體" w:hAnsi="標楷體"/>
          <w:color w:val="000000"/>
          <w:spacing w:val="20"/>
          <w:sz w:val="20"/>
          <w:szCs w:val="20"/>
        </w:rPr>
        <w:t>1</w:t>
      </w:r>
      <w:r w:rsidRPr="00FA51CE">
        <w:rPr>
          <w:rFonts w:ascii="標楷體" w:eastAsia="標楷體" w:hAnsi="標楷體" w:hint="eastAsia"/>
          <w:color w:val="000000"/>
          <w:spacing w:val="20"/>
          <w:sz w:val="20"/>
          <w:szCs w:val="20"/>
        </w:rPr>
        <w:t>次校教師評審委員會修正通過</w:t>
      </w:r>
    </w:p>
    <w:p w:rsidR="00FA51CE" w:rsidRDefault="00FA51CE" w:rsidP="00FA51CE">
      <w:pPr>
        <w:spacing w:line="240" w:lineRule="exact"/>
        <w:ind w:firstLine="578"/>
        <w:jc w:val="right"/>
        <w:rPr>
          <w:rFonts w:ascii="標楷體" w:eastAsia="標楷體" w:hAnsi="標楷體"/>
          <w:color w:val="000000"/>
          <w:spacing w:val="20"/>
          <w:sz w:val="20"/>
          <w:szCs w:val="20"/>
        </w:rPr>
      </w:pPr>
      <w:r w:rsidRPr="00FA51CE">
        <w:rPr>
          <w:rFonts w:ascii="標楷體" w:eastAsia="標楷體" w:hAnsi="標楷體" w:hint="eastAsia"/>
          <w:color w:val="000000"/>
          <w:spacing w:val="20"/>
          <w:sz w:val="20"/>
          <w:szCs w:val="20"/>
        </w:rPr>
        <w:t>中華民國</w:t>
      </w:r>
      <w:r>
        <w:rPr>
          <w:rFonts w:ascii="標楷體" w:eastAsia="標楷體" w:hAnsi="標楷體"/>
          <w:color w:val="000000"/>
          <w:spacing w:val="20"/>
          <w:sz w:val="20"/>
          <w:szCs w:val="20"/>
        </w:rPr>
        <w:t>106</w:t>
      </w:r>
      <w:r w:rsidRPr="00FA51CE">
        <w:rPr>
          <w:rFonts w:ascii="標楷體" w:eastAsia="標楷體" w:hAnsi="標楷體" w:hint="eastAsia"/>
          <w:color w:val="000000"/>
          <w:spacing w:val="20"/>
          <w:sz w:val="20"/>
          <w:szCs w:val="20"/>
        </w:rPr>
        <w:t>年</w:t>
      </w:r>
      <w:r w:rsidRPr="00FA51CE">
        <w:rPr>
          <w:rFonts w:ascii="標楷體" w:eastAsia="標楷體" w:hAnsi="標楷體"/>
          <w:color w:val="000000"/>
          <w:spacing w:val="20"/>
          <w:sz w:val="20"/>
          <w:szCs w:val="20"/>
        </w:rPr>
        <w:t>11</w:t>
      </w:r>
      <w:r w:rsidRPr="00FA51CE">
        <w:rPr>
          <w:rFonts w:ascii="標楷體" w:eastAsia="標楷體" w:hAnsi="標楷體" w:hint="eastAsia"/>
          <w:color w:val="000000"/>
          <w:spacing w:val="20"/>
          <w:sz w:val="20"/>
          <w:szCs w:val="20"/>
        </w:rPr>
        <w:t>月</w:t>
      </w:r>
      <w:r w:rsidRPr="00FA51CE">
        <w:rPr>
          <w:rFonts w:ascii="標楷體" w:eastAsia="標楷體" w:hAnsi="標楷體"/>
          <w:color w:val="000000"/>
          <w:spacing w:val="20"/>
          <w:sz w:val="20"/>
          <w:szCs w:val="20"/>
        </w:rPr>
        <w:t>22</w:t>
      </w:r>
      <w:r w:rsidRPr="00FA51CE">
        <w:rPr>
          <w:rFonts w:ascii="標楷體" w:eastAsia="標楷體" w:hAnsi="標楷體" w:hint="eastAsia"/>
          <w:color w:val="000000"/>
          <w:spacing w:val="20"/>
          <w:sz w:val="20"/>
          <w:szCs w:val="20"/>
        </w:rPr>
        <w:t>日</w:t>
      </w:r>
      <w:r w:rsidRPr="00FA51CE">
        <w:rPr>
          <w:rFonts w:ascii="標楷體" w:eastAsia="標楷體" w:hAnsi="標楷體"/>
          <w:color w:val="000000"/>
          <w:spacing w:val="20"/>
          <w:sz w:val="20"/>
          <w:szCs w:val="20"/>
        </w:rPr>
        <w:t>1</w:t>
      </w:r>
      <w:r>
        <w:rPr>
          <w:rFonts w:ascii="標楷體" w:eastAsia="標楷體" w:hAnsi="標楷體"/>
          <w:color w:val="000000"/>
          <w:spacing w:val="20"/>
          <w:sz w:val="20"/>
          <w:szCs w:val="20"/>
        </w:rPr>
        <w:t>0</w:t>
      </w:r>
      <w:r w:rsidRPr="00FA51CE">
        <w:rPr>
          <w:rFonts w:ascii="標楷體" w:eastAsia="標楷體" w:hAnsi="標楷體"/>
          <w:color w:val="000000"/>
          <w:spacing w:val="20"/>
          <w:sz w:val="20"/>
          <w:szCs w:val="20"/>
        </w:rPr>
        <w:t>6</w:t>
      </w:r>
      <w:r w:rsidRPr="00FA51CE">
        <w:rPr>
          <w:rFonts w:ascii="標楷體" w:eastAsia="標楷體" w:hAnsi="標楷體" w:hint="eastAsia"/>
          <w:color w:val="000000"/>
          <w:spacing w:val="20"/>
          <w:sz w:val="20"/>
          <w:szCs w:val="20"/>
        </w:rPr>
        <w:t>學年度第</w:t>
      </w:r>
      <w:r w:rsidRPr="00FA51CE">
        <w:rPr>
          <w:rFonts w:ascii="標楷體" w:eastAsia="標楷體" w:hAnsi="標楷體"/>
          <w:color w:val="000000"/>
          <w:spacing w:val="20"/>
          <w:sz w:val="20"/>
          <w:szCs w:val="20"/>
        </w:rPr>
        <w:t>2</w:t>
      </w:r>
      <w:r w:rsidRPr="00FA51CE">
        <w:rPr>
          <w:rFonts w:ascii="標楷體" w:eastAsia="標楷體" w:hAnsi="標楷體" w:hint="eastAsia"/>
          <w:color w:val="000000"/>
          <w:spacing w:val="20"/>
          <w:sz w:val="20"/>
          <w:szCs w:val="20"/>
        </w:rPr>
        <w:t>次校教師評審委員會修正通過</w:t>
      </w:r>
    </w:p>
    <w:p w:rsidR="002D654A" w:rsidRDefault="002D654A" w:rsidP="00611758">
      <w:pPr>
        <w:spacing w:beforeLines="50" w:before="180" w:line="320" w:lineRule="exact"/>
        <w:ind w:left="480" w:hangingChars="200" w:hanging="4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</w:rPr>
        <w:t>一、本校教師升等及新聘教師之研究成果送外審時，原則上應避免送至以下三類人士：</w:t>
      </w:r>
    </w:p>
    <w:p w:rsidR="002D654A" w:rsidRDefault="002D654A" w:rsidP="00611758">
      <w:pPr>
        <w:spacing w:line="320" w:lineRule="exact"/>
        <w:ind w:leftChars="59" w:left="142" w:firstLineChars="118" w:firstLine="283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（一）當事人之論文指導教授</w:t>
      </w:r>
    </w:p>
    <w:p w:rsidR="002D654A" w:rsidRDefault="002D654A" w:rsidP="00611758">
      <w:pPr>
        <w:spacing w:line="320" w:lineRule="exact"/>
        <w:ind w:leftChars="59" w:left="142" w:firstLineChars="118" w:firstLine="283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（二）與當事人有密切合作關係者</w:t>
      </w:r>
    </w:p>
    <w:p w:rsidR="002D654A" w:rsidRDefault="002D654A" w:rsidP="00611758">
      <w:pPr>
        <w:spacing w:line="320" w:lineRule="exact"/>
        <w:ind w:leftChars="59" w:left="142" w:firstLineChars="118" w:firstLine="283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（三）與當事人有特殊私誼者</w:t>
      </w:r>
    </w:p>
    <w:p w:rsidR="002D654A" w:rsidRDefault="002D654A" w:rsidP="00611758">
      <w:pPr>
        <w:spacing w:beforeLines="50" w:before="180" w:line="32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二、外審委員以教授或相當資格者為原則。</w:t>
      </w:r>
    </w:p>
    <w:p w:rsidR="002D654A" w:rsidRDefault="002D654A" w:rsidP="00611758">
      <w:pPr>
        <w:spacing w:beforeLines="50" w:before="180" w:line="320" w:lineRule="exact"/>
        <w:ind w:left="480" w:hangingChars="200" w:hanging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三、外審委員名單由院級教師評審委員會</w:t>
      </w:r>
      <w:r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以下簡稱院級教評會</w:t>
      </w:r>
      <w:r>
        <w:rPr>
          <w:rFonts w:ascii="標楷體" w:eastAsia="標楷體" w:hAnsi="標楷體"/>
          <w:color w:val="000000"/>
        </w:rPr>
        <w:t>)</w:t>
      </w:r>
      <w:r>
        <w:rPr>
          <w:rFonts w:ascii="標楷體" w:eastAsia="標楷體" w:hAnsi="標楷體" w:hint="eastAsia"/>
          <w:color w:val="000000"/>
        </w:rPr>
        <w:t>及系級教師評審委員會</w:t>
      </w:r>
      <w:r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以下簡稱系級教評會</w:t>
      </w:r>
      <w:r>
        <w:rPr>
          <w:rFonts w:ascii="標楷體" w:eastAsia="標楷體" w:hAnsi="標楷體"/>
          <w:color w:val="000000"/>
        </w:rPr>
        <w:t>)</w:t>
      </w:r>
      <w:r>
        <w:rPr>
          <w:rFonts w:ascii="標楷體" w:eastAsia="標楷體" w:hAnsi="標楷體" w:hint="eastAsia"/>
          <w:color w:val="000000"/>
        </w:rPr>
        <w:t>召集人共同研商，名單可包含以下四類人士：</w:t>
      </w:r>
    </w:p>
    <w:p w:rsidR="002D654A" w:rsidRDefault="002D654A" w:rsidP="00611758">
      <w:pPr>
        <w:spacing w:line="320" w:lineRule="exact"/>
        <w:ind w:firstLineChars="177" w:firstLine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（一）升等當事人自行建議者</w:t>
      </w:r>
    </w:p>
    <w:p w:rsidR="002D654A" w:rsidRDefault="002D654A" w:rsidP="00611758">
      <w:pPr>
        <w:spacing w:line="320" w:lineRule="exact"/>
        <w:ind w:firstLineChars="177" w:firstLine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（二）系所資深教授建議者</w:t>
      </w:r>
    </w:p>
    <w:p w:rsidR="002D654A" w:rsidRDefault="002D654A" w:rsidP="00611758">
      <w:pPr>
        <w:spacing w:line="320" w:lineRule="exact"/>
        <w:ind w:firstLineChars="177" w:firstLine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（三）系所主管或系所遴聘</w:t>
      </w:r>
      <w:r>
        <w:rPr>
          <w:rFonts w:ascii="標楷體" w:eastAsia="標楷體" w:hAnsi="標楷體"/>
          <w:color w:val="000000"/>
        </w:rPr>
        <w:t>/</w:t>
      </w:r>
      <w:r>
        <w:rPr>
          <w:rFonts w:ascii="標楷體" w:eastAsia="標楷體" w:hAnsi="標楷體" w:hint="eastAsia"/>
          <w:color w:val="000000"/>
        </w:rPr>
        <w:t>升等委員會建議者</w:t>
      </w:r>
    </w:p>
    <w:p w:rsidR="00FA51CE" w:rsidRPr="00FA51CE" w:rsidRDefault="002D654A" w:rsidP="00FA51CE">
      <w:pPr>
        <w:spacing w:line="320" w:lineRule="exact"/>
        <w:ind w:firstLineChars="177" w:firstLine="425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000000"/>
        </w:rPr>
        <w:t>（四）</w:t>
      </w:r>
      <w:r w:rsidR="00FA51CE" w:rsidRPr="00FA51CE">
        <w:rPr>
          <w:rFonts w:ascii="標楷體" w:eastAsia="標楷體" w:hAnsi="標楷體" w:hint="eastAsia"/>
          <w:color w:val="FF0000"/>
        </w:rPr>
        <w:t>院級教師評審委員會</w:t>
      </w:r>
      <w:r w:rsidR="00FA51CE" w:rsidRPr="00FA51CE">
        <w:rPr>
          <w:rFonts w:ascii="標楷體" w:eastAsia="標楷體" w:hAnsi="標楷體"/>
          <w:color w:val="FF0000"/>
        </w:rPr>
        <w:t>(</w:t>
      </w:r>
      <w:r w:rsidR="00FA51CE" w:rsidRPr="00FA51CE">
        <w:rPr>
          <w:rFonts w:ascii="標楷體" w:eastAsia="標楷體" w:hAnsi="標楷體" w:hint="eastAsia"/>
          <w:color w:val="FF0000"/>
        </w:rPr>
        <w:t>以下簡稱院級教評會</w:t>
      </w:r>
      <w:r w:rsidR="00FA51CE" w:rsidRPr="00FA51CE">
        <w:rPr>
          <w:rFonts w:ascii="標楷體" w:eastAsia="標楷體" w:hAnsi="標楷體"/>
          <w:color w:val="FF0000"/>
        </w:rPr>
        <w:t>)</w:t>
      </w:r>
      <w:r w:rsidR="00FA51CE" w:rsidRPr="00FA51CE">
        <w:rPr>
          <w:rFonts w:ascii="標楷體" w:eastAsia="標楷體" w:hAnsi="標楷體" w:hint="eastAsia"/>
          <w:color w:val="FF0000"/>
        </w:rPr>
        <w:t>外審名單研商小組建議者</w:t>
      </w:r>
    </w:p>
    <w:p w:rsidR="002D654A" w:rsidRPr="00FA51CE" w:rsidRDefault="00FA51CE" w:rsidP="00FA51CE">
      <w:pPr>
        <w:spacing w:line="320" w:lineRule="exact"/>
        <w:ind w:leftChars="177" w:left="428" w:hanging="3"/>
        <w:rPr>
          <w:rFonts w:ascii="標楷體" w:eastAsia="標楷體" w:hAnsi="標楷體"/>
          <w:color w:val="FF0000"/>
        </w:rPr>
      </w:pPr>
      <w:r w:rsidRPr="00FA51CE">
        <w:rPr>
          <w:rFonts w:ascii="標楷體" w:eastAsia="標楷體" w:hAnsi="標楷體" w:hint="eastAsia"/>
          <w:color w:val="FF0000"/>
        </w:rPr>
        <w:t>系級教師評審委員會</w:t>
      </w:r>
      <w:r w:rsidRPr="00FA51CE">
        <w:rPr>
          <w:rFonts w:ascii="標楷體" w:eastAsia="標楷體" w:hAnsi="標楷體"/>
          <w:color w:val="FF0000"/>
        </w:rPr>
        <w:t>(</w:t>
      </w:r>
      <w:r w:rsidRPr="00FA51CE">
        <w:rPr>
          <w:rFonts w:ascii="標楷體" w:eastAsia="標楷體" w:hAnsi="標楷體" w:hint="eastAsia"/>
          <w:color w:val="FF0000"/>
        </w:rPr>
        <w:t>以下簡稱系級教評會</w:t>
      </w:r>
      <w:r w:rsidRPr="00FA51CE">
        <w:rPr>
          <w:rFonts w:ascii="標楷體" w:eastAsia="標楷體" w:hAnsi="標楷體"/>
          <w:color w:val="FF0000"/>
        </w:rPr>
        <w:t>)</w:t>
      </w:r>
      <w:r w:rsidRPr="00FA51CE">
        <w:rPr>
          <w:rFonts w:ascii="標楷體" w:eastAsia="標楷體" w:hAnsi="標楷體" w:hint="eastAsia"/>
          <w:color w:val="FF0000"/>
        </w:rPr>
        <w:t>召集人依前項第一至三款提供外審委員建議名單至少</w:t>
      </w:r>
      <w:r w:rsidRPr="00FA51CE">
        <w:rPr>
          <w:rFonts w:ascii="標楷體" w:eastAsia="標楷體" w:hAnsi="標楷體"/>
          <w:color w:val="FF0000"/>
        </w:rPr>
        <w:t>6</w:t>
      </w:r>
      <w:r w:rsidRPr="00FA51CE">
        <w:rPr>
          <w:rFonts w:ascii="標楷體" w:eastAsia="標楷體" w:hAnsi="標楷體" w:hint="eastAsia"/>
          <w:color w:val="FF0000"/>
        </w:rPr>
        <w:t>人（如為藝術作品送審者至少</w:t>
      </w:r>
      <w:r w:rsidRPr="00FA51CE">
        <w:rPr>
          <w:rFonts w:ascii="標楷體" w:eastAsia="標楷體" w:hAnsi="標楷體"/>
          <w:color w:val="FF0000"/>
        </w:rPr>
        <w:t>8</w:t>
      </w:r>
      <w:r w:rsidRPr="00FA51CE">
        <w:rPr>
          <w:rFonts w:ascii="標楷體" w:eastAsia="標楷體" w:hAnsi="標楷體" w:hint="eastAsia"/>
          <w:color w:val="FF0000"/>
        </w:rPr>
        <w:t>人），院級教評會召集人及其所選出之院級教評會委員</w:t>
      </w:r>
      <w:r w:rsidRPr="00FA51CE">
        <w:rPr>
          <w:rFonts w:ascii="標楷體" w:eastAsia="標楷體" w:hAnsi="標楷體"/>
          <w:color w:val="FF0000"/>
        </w:rPr>
        <w:t>2</w:t>
      </w:r>
      <w:r w:rsidRPr="00FA51CE">
        <w:rPr>
          <w:rFonts w:ascii="標楷體" w:eastAsia="標楷體" w:hAnsi="標楷體" w:hint="eastAsia"/>
          <w:color w:val="FF0000"/>
        </w:rPr>
        <w:t>人組成外審名單研商小組，並由該小組視情形酌增數人後，共同商定外審委員人選。</w:t>
      </w:r>
    </w:p>
    <w:p w:rsidR="002D654A" w:rsidRDefault="002D654A" w:rsidP="00FA51CE">
      <w:pPr>
        <w:spacing w:line="320" w:lineRule="exact"/>
        <w:ind w:leftChars="177" w:left="428" w:hanging="3"/>
        <w:rPr>
          <w:rFonts w:ascii="標楷體" w:eastAsia="標楷體" w:hAnsi="標楷體"/>
          <w:dstrike/>
          <w:color w:val="000000"/>
        </w:rPr>
      </w:pPr>
      <w:r>
        <w:rPr>
          <w:rFonts w:ascii="標楷體" w:eastAsia="標楷體" w:hAnsi="標楷體" w:cs="新細明體" w:hint="eastAsia"/>
          <w:color w:val="000000"/>
        </w:rPr>
        <w:t>本校教師升等之研究成果送審由院級教評會召集人辦理。</w:t>
      </w:r>
    </w:p>
    <w:p w:rsidR="002D654A" w:rsidRDefault="002D654A" w:rsidP="00611758">
      <w:pPr>
        <w:spacing w:beforeLines="50" w:before="180" w:line="32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四、外審委員資料之保密如以下之規定：</w:t>
      </w:r>
    </w:p>
    <w:p w:rsidR="002D654A" w:rsidRDefault="002D654A" w:rsidP="00611758">
      <w:pPr>
        <w:spacing w:line="320" w:lineRule="exact"/>
        <w:ind w:leftChars="200" w:left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（一）外審委員資料對當事人完全保密。</w:t>
      </w:r>
    </w:p>
    <w:p w:rsidR="002D654A" w:rsidRDefault="002D654A" w:rsidP="00611758">
      <w:pPr>
        <w:spacing w:line="320" w:lineRule="exact"/>
        <w:ind w:leftChars="200" w:left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（二）外審委員意見應加以整理，以使外審委員資料不致外洩。</w:t>
      </w:r>
    </w:p>
    <w:p w:rsidR="002D654A" w:rsidRDefault="002D654A" w:rsidP="00611758">
      <w:pPr>
        <w:spacing w:line="320" w:lineRule="exact"/>
        <w:ind w:leftChars="200" w:left="1200" w:hangingChars="300" w:hanging="72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（三）外審委員之資料，在各級評審會開會時，可口頭說明所屬之單位，但不公開姓名。</w:t>
      </w:r>
    </w:p>
    <w:p w:rsidR="002D654A" w:rsidRDefault="002D654A" w:rsidP="00611758">
      <w:pPr>
        <w:spacing w:beforeLines="50" w:before="180" w:line="320" w:lineRule="exact"/>
        <w:ind w:left="480" w:hangingChars="200" w:hanging="48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五、外審委員人數不少於</w:t>
      </w:r>
      <w:r>
        <w:rPr>
          <w:rFonts w:ascii="標楷體" w:eastAsia="標楷體" w:hAnsi="標楷體"/>
          <w:color w:val="000000"/>
        </w:rPr>
        <w:t>5</w:t>
      </w:r>
      <w:r>
        <w:rPr>
          <w:rFonts w:ascii="標楷體" w:eastAsia="標楷體" w:hAnsi="標楷體" w:hint="eastAsia"/>
          <w:color w:val="000000"/>
        </w:rPr>
        <w:t>人；以藝術作品類送審教師資格時，外審委員人數不少於</w:t>
      </w:r>
      <w:r>
        <w:rPr>
          <w:rFonts w:ascii="標楷體" w:eastAsia="標楷體" w:hAnsi="標楷體"/>
          <w:color w:val="000000"/>
        </w:rPr>
        <w:t>7</w:t>
      </w:r>
      <w:r>
        <w:rPr>
          <w:rFonts w:ascii="標楷體" w:eastAsia="標楷體" w:hAnsi="標楷體" w:hint="eastAsia"/>
          <w:color w:val="000000"/>
        </w:rPr>
        <w:t>人。</w:t>
      </w:r>
    </w:p>
    <w:p w:rsidR="002D654A" w:rsidRDefault="002D654A" w:rsidP="00611758">
      <w:pPr>
        <w:spacing w:beforeLines="50" w:before="180" w:line="320" w:lineRule="exact"/>
        <w:ind w:left="540" w:hangingChars="225" w:hanging="54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lastRenderedPageBreak/>
        <w:t>六、外審委員應對當事人之研究成果就以下四種評等表示意見</w:t>
      </w:r>
      <w:r>
        <w:rPr>
          <w:rFonts w:ascii="標楷體" w:eastAsia="標楷體" w:hAnsi="標楷體"/>
          <w:color w:val="000000"/>
        </w:rPr>
        <w:t>:</w:t>
      </w:r>
    </w:p>
    <w:p w:rsidR="002D654A" w:rsidRDefault="002D654A" w:rsidP="00611758">
      <w:pPr>
        <w:spacing w:line="320" w:lineRule="exact"/>
        <w:ind w:left="540" w:hangingChars="225" w:hanging="54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    (A) </w:t>
      </w:r>
      <w:r>
        <w:rPr>
          <w:rFonts w:ascii="標楷體" w:eastAsia="標楷體" w:hAnsi="標楷體" w:hint="eastAsia"/>
          <w:color w:val="000000"/>
        </w:rPr>
        <w:t>傑出</w:t>
      </w:r>
      <w:r>
        <w:rPr>
          <w:rFonts w:ascii="標楷體" w:eastAsia="標楷體" w:hAnsi="標楷體"/>
          <w:color w:val="000000"/>
        </w:rPr>
        <w:t xml:space="preserve"> (Excellent)</w:t>
      </w:r>
    </w:p>
    <w:p w:rsidR="002D654A" w:rsidRDefault="002D654A" w:rsidP="00611758">
      <w:pPr>
        <w:spacing w:line="320" w:lineRule="exact"/>
        <w:ind w:left="60" w:firstLine="42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(B) </w:t>
      </w:r>
      <w:r>
        <w:rPr>
          <w:rFonts w:ascii="標楷體" w:eastAsia="標楷體" w:hAnsi="標楷體" w:hint="eastAsia"/>
          <w:color w:val="000000"/>
        </w:rPr>
        <w:t>優良</w:t>
      </w:r>
      <w:r>
        <w:rPr>
          <w:rFonts w:ascii="標楷體" w:eastAsia="標楷體" w:hAnsi="標楷體"/>
          <w:color w:val="000000"/>
        </w:rPr>
        <w:t xml:space="preserve"> (Good)</w:t>
      </w:r>
    </w:p>
    <w:p w:rsidR="002D654A" w:rsidRDefault="002D654A" w:rsidP="00611758">
      <w:pPr>
        <w:spacing w:line="320" w:lineRule="exact"/>
        <w:ind w:left="60" w:firstLine="42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(C) </w:t>
      </w:r>
      <w:r>
        <w:rPr>
          <w:rFonts w:ascii="標楷體" w:eastAsia="標楷體" w:hAnsi="標楷體" w:hint="eastAsia"/>
          <w:color w:val="000000"/>
        </w:rPr>
        <w:t>普通</w:t>
      </w:r>
      <w:r>
        <w:rPr>
          <w:rFonts w:ascii="標楷體" w:eastAsia="標楷體" w:hAnsi="標楷體"/>
          <w:color w:val="000000"/>
        </w:rPr>
        <w:t xml:space="preserve"> (Average)</w:t>
      </w:r>
    </w:p>
    <w:p w:rsidR="002D654A" w:rsidRDefault="002D654A" w:rsidP="00611758">
      <w:pPr>
        <w:spacing w:line="320" w:lineRule="exact"/>
        <w:ind w:left="60" w:firstLine="42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(D) </w:t>
      </w:r>
      <w:r>
        <w:rPr>
          <w:rFonts w:ascii="標楷體" w:eastAsia="標楷體" w:hAnsi="標楷體" w:hint="eastAsia"/>
          <w:color w:val="000000"/>
        </w:rPr>
        <w:t>欠佳</w:t>
      </w:r>
      <w:r>
        <w:rPr>
          <w:rFonts w:ascii="標楷體" w:eastAsia="標楷體" w:hAnsi="標楷體"/>
          <w:color w:val="000000"/>
        </w:rPr>
        <w:t xml:space="preserve"> (Below Average)</w:t>
      </w:r>
    </w:p>
    <w:p w:rsidR="002D654A" w:rsidRDefault="002D654A" w:rsidP="00611758">
      <w:pPr>
        <w:spacing w:beforeLines="50" w:before="180" w:line="320" w:lineRule="exact"/>
        <w:ind w:left="425" w:hangingChars="177" w:hanging="425"/>
        <w:rPr>
          <w:rFonts w:ascii="標楷體" w:eastAsia="標楷體" w:hAnsi="標楷體" w:cs="新細明體"/>
          <w:color w:val="000000"/>
        </w:rPr>
      </w:pPr>
      <w:r>
        <w:rPr>
          <w:rFonts w:ascii="標楷體" w:eastAsia="標楷體" w:hAnsi="標楷體" w:hint="eastAsia"/>
          <w:color w:val="000000"/>
        </w:rPr>
        <w:t>七、送審單位應將外審意見於系級教評會召開前告知當事人，當事人得提出書面說明</w:t>
      </w:r>
      <w:r>
        <w:rPr>
          <w:rFonts w:ascii="標楷體" w:eastAsia="標楷體" w:hAnsi="標楷體" w:cs="新細明體" w:hint="eastAsia"/>
          <w:color w:val="000000"/>
        </w:rPr>
        <w:t>。</w:t>
      </w:r>
    </w:p>
    <w:p w:rsidR="002D654A" w:rsidRDefault="002D654A" w:rsidP="00611758">
      <w:pPr>
        <w:spacing w:beforeLines="50" w:before="180" w:line="320" w:lineRule="exact"/>
        <w:ind w:left="480" w:hangingChars="200" w:hanging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八、教師升等外審意見三分之二</w:t>
      </w:r>
      <w:r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含</w:t>
      </w:r>
      <w:r>
        <w:rPr>
          <w:rFonts w:ascii="標楷體" w:eastAsia="標楷體" w:hAnsi="標楷體"/>
          <w:color w:val="000000"/>
        </w:rPr>
        <w:t>)</w:t>
      </w:r>
      <w:r>
        <w:rPr>
          <w:rFonts w:ascii="標楷體" w:eastAsia="標楷體" w:hAnsi="標楷體" w:hint="eastAsia"/>
          <w:color w:val="000000"/>
        </w:rPr>
        <w:t>以上勾選「傑出」且無勾選「欠佳」者，即達外審研究推薦標準。</w:t>
      </w:r>
    </w:p>
    <w:p w:rsidR="002D654A" w:rsidRDefault="002D654A" w:rsidP="00611758">
      <w:pPr>
        <w:spacing w:line="320" w:lineRule="exact"/>
        <w:ind w:leftChars="200" w:left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達到外審研究推薦標準者，</w:t>
      </w:r>
      <w:r>
        <w:rPr>
          <w:rFonts w:ascii="標楷體" w:eastAsia="標楷體" w:hAnsi="標楷體" w:cs="新細明體" w:hint="eastAsia"/>
          <w:color w:val="000000"/>
        </w:rPr>
        <w:t>教師評審委員會除能提出具有專業學術依據之具體理由，動搖外審委員專業審查之可信度與正確性，否則即應尊重其判斷。</w:t>
      </w:r>
    </w:p>
    <w:p w:rsidR="002D654A" w:rsidRDefault="002D654A" w:rsidP="00611758">
      <w:pPr>
        <w:spacing w:line="320" w:lineRule="exact"/>
        <w:ind w:leftChars="200" w:left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未達外審研究推薦標準者，經系級教評會審查，無記名投票通過後，視為通過系級教評會之升等研究審查，院級教評會審查亦同。</w:t>
      </w:r>
    </w:p>
    <w:p w:rsidR="002D654A" w:rsidRDefault="002D654A" w:rsidP="00611758">
      <w:pPr>
        <w:spacing w:beforeLines="50" w:before="180" w:line="320" w:lineRule="exact"/>
        <w:ind w:left="560" w:hangingChars="200" w:hanging="56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spacing w:val="20"/>
        </w:rPr>
        <w:t>九、本要點經本校教師評審委員會議通過後施行，修正時亦同。</w:t>
      </w:r>
    </w:p>
    <w:p w:rsidR="002D654A" w:rsidRPr="00611758" w:rsidRDefault="002D654A" w:rsidP="00CC7074">
      <w:pPr>
        <w:spacing w:beforeLines="50" w:before="180"/>
        <w:ind w:leftChars="-177" w:left="1" w:hangingChars="152" w:hanging="426"/>
        <w:rPr>
          <w:rFonts w:ascii="Times New Roman" w:eastAsia="標楷體" w:hAnsi="Times New Roman"/>
          <w:sz w:val="28"/>
          <w:szCs w:val="28"/>
        </w:rPr>
      </w:pPr>
    </w:p>
    <w:sectPr w:rsidR="002D654A" w:rsidRPr="00611758" w:rsidSect="004B62ED">
      <w:pgSz w:w="16838" w:h="11906" w:orient="landscape"/>
      <w:pgMar w:top="709" w:right="1440" w:bottom="113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BBA" w:rsidRDefault="00337BBA" w:rsidP="00455827">
      <w:r>
        <w:separator/>
      </w:r>
    </w:p>
  </w:endnote>
  <w:endnote w:type="continuationSeparator" w:id="0">
    <w:p w:rsidR="00337BBA" w:rsidRDefault="00337BBA" w:rsidP="00455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BBA" w:rsidRDefault="00337BBA" w:rsidP="00455827">
      <w:r>
        <w:separator/>
      </w:r>
    </w:p>
  </w:footnote>
  <w:footnote w:type="continuationSeparator" w:id="0">
    <w:p w:rsidR="00337BBA" w:rsidRDefault="00337BBA" w:rsidP="004558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C574A"/>
    <w:multiLevelType w:val="multilevel"/>
    <w:tmpl w:val="D3BC6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6426DC"/>
    <w:multiLevelType w:val="multilevel"/>
    <w:tmpl w:val="F3244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F47"/>
    <w:rsid w:val="00015376"/>
    <w:rsid w:val="00073613"/>
    <w:rsid w:val="00094B9D"/>
    <w:rsid w:val="000951F0"/>
    <w:rsid w:val="000C16C3"/>
    <w:rsid w:val="000E243B"/>
    <w:rsid w:val="000F52F1"/>
    <w:rsid w:val="00107AD5"/>
    <w:rsid w:val="00116846"/>
    <w:rsid w:val="001200C3"/>
    <w:rsid w:val="0012093C"/>
    <w:rsid w:val="001560F7"/>
    <w:rsid w:val="001564BB"/>
    <w:rsid w:val="00157BD7"/>
    <w:rsid w:val="00164D40"/>
    <w:rsid w:val="00166302"/>
    <w:rsid w:val="001A0FCF"/>
    <w:rsid w:val="001B1B42"/>
    <w:rsid w:val="001B3878"/>
    <w:rsid w:val="00220005"/>
    <w:rsid w:val="0025433C"/>
    <w:rsid w:val="00256F48"/>
    <w:rsid w:val="00271099"/>
    <w:rsid w:val="002B1700"/>
    <w:rsid w:val="002D654A"/>
    <w:rsid w:val="002F1CE4"/>
    <w:rsid w:val="002F2A87"/>
    <w:rsid w:val="0030740D"/>
    <w:rsid w:val="00337BBA"/>
    <w:rsid w:val="00355CCE"/>
    <w:rsid w:val="003930BB"/>
    <w:rsid w:val="003D1258"/>
    <w:rsid w:val="003D23B4"/>
    <w:rsid w:val="003D67D9"/>
    <w:rsid w:val="004028E3"/>
    <w:rsid w:val="00437A58"/>
    <w:rsid w:val="0045013D"/>
    <w:rsid w:val="00451221"/>
    <w:rsid w:val="00455827"/>
    <w:rsid w:val="0048058B"/>
    <w:rsid w:val="004B4F4B"/>
    <w:rsid w:val="004B62ED"/>
    <w:rsid w:val="004D3D73"/>
    <w:rsid w:val="004E7607"/>
    <w:rsid w:val="005010E3"/>
    <w:rsid w:val="00572AB0"/>
    <w:rsid w:val="00575C5D"/>
    <w:rsid w:val="005B1D0E"/>
    <w:rsid w:val="005B48E3"/>
    <w:rsid w:val="005C69C8"/>
    <w:rsid w:val="005E309A"/>
    <w:rsid w:val="005E6922"/>
    <w:rsid w:val="005F03AF"/>
    <w:rsid w:val="00610C51"/>
    <w:rsid w:val="00610DC7"/>
    <w:rsid w:val="00611758"/>
    <w:rsid w:val="006202C9"/>
    <w:rsid w:val="00674C3F"/>
    <w:rsid w:val="00696A11"/>
    <w:rsid w:val="00697A66"/>
    <w:rsid w:val="006C4DC1"/>
    <w:rsid w:val="006D0A42"/>
    <w:rsid w:val="007218E1"/>
    <w:rsid w:val="00731DAE"/>
    <w:rsid w:val="00806FF8"/>
    <w:rsid w:val="0081544D"/>
    <w:rsid w:val="00832861"/>
    <w:rsid w:val="0084687B"/>
    <w:rsid w:val="00857FB9"/>
    <w:rsid w:val="00890B73"/>
    <w:rsid w:val="00894E4A"/>
    <w:rsid w:val="0089656E"/>
    <w:rsid w:val="008B745F"/>
    <w:rsid w:val="009068D6"/>
    <w:rsid w:val="00907071"/>
    <w:rsid w:val="00926594"/>
    <w:rsid w:val="00926E7D"/>
    <w:rsid w:val="00944710"/>
    <w:rsid w:val="00945D2D"/>
    <w:rsid w:val="00947A08"/>
    <w:rsid w:val="009C2C14"/>
    <w:rsid w:val="00A12CC7"/>
    <w:rsid w:val="00A34BBA"/>
    <w:rsid w:val="00A60726"/>
    <w:rsid w:val="00A93538"/>
    <w:rsid w:val="00AC164F"/>
    <w:rsid w:val="00AD084A"/>
    <w:rsid w:val="00AF67BF"/>
    <w:rsid w:val="00B024E4"/>
    <w:rsid w:val="00B07AAA"/>
    <w:rsid w:val="00B36855"/>
    <w:rsid w:val="00B6129C"/>
    <w:rsid w:val="00B62C48"/>
    <w:rsid w:val="00B63A39"/>
    <w:rsid w:val="00B93D3B"/>
    <w:rsid w:val="00B95828"/>
    <w:rsid w:val="00B960CC"/>
    <w:rsid w:val="00BB5F47"/>
    <w:rsid w:val="00BB692D"/>
    <w:rsid w:val="00BC581E"/>
    <w:rsid w:val="00C14582"/>
    <w:rsid w:val="00C21A08"/>
    <w:rsid w:val="00C71856"/>
    <w:rsid w:val="00C85B3D"/>
    <w:rsid w:val="00C9500E"/>
    <w:rsid w:val="00CC7074"/>
    <w:rsid w:val="00CD644D"/>
    <w:rsid w:val="00CF7EF5"/>
    <w:rsid w:val="00D0322F"/>
    <w:rsid w:val="00D06A02"/>
    <w:rsid w:val="00DA38C2"/>
    <w:rsid w:val="00DC1C01"/>
    <w:rsid w:val="00DC36CE"/>
    <w:rsid w:val="00E05EA3"/>
    <w:rsid w:val="00E30D9A"/>
    <w:rsid w:val="00E31893"/>
    <w:rsid w:val="00E367C3"/>
    <w:rsid w:val="00E67272"/>
    <w:rsid w:val="00E75CF8"/>
    <w:rsid w:val="00EE366A"/>
    <w:rsid w:val="00F443B2"/>
    <w:rsid w:val="00F93659"/>
    <w:rsid w:val="00F938CC"/>
    <w:rsid w:val="00FA51CE"/>
    <w:rsid w:val="00FE2A2E"/>
    <w:rsid w:val="00FE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2899A68"/>
  <w15:docId w15:val="{7280364A-724C-4811-9159-B01DAF9C5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93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B5F47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4558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455827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4558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455827"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C85B3D"/>
    <w:rPr>
      <w:rFonts w:ascii="Cambria" w:hAnsi="Cambria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locked/>
    <w:rsid w:val="00C85B3D"/>
    <w:rPr>
      <w:rFonts w:ascii="Cambria" w:eastAsia="新細明體" w:hAnsi="Cambria" w:cs="Times New Roman"/>
      <w:sz w:val="18"/>
      <w:szCs w:val="18"/>
    </w:rPr>
  </w:style>
  <w:style w:type="character" w:customStyle="1" w:styleId="chi13px1">
    <w:name w:val="chi13px1"/>
    <w:basedOn w:val="a0"/>
    <w:uiPriority w:val="99"/>
    <w:rsid w:val="00B024E4"/>
    <w:rPr>
      <w:rFonts w:cs="Times New Roman"/>
    </w:rPr>
  </w:style>
  <w:style w:type="character" w:styleId="aa">
    <w:name w:val="Hyperlink"/>
    <w:basedOn w:val="a0"/>
    <w:uiPriority w:val="99"/>
    <w:semiHidden/>
    <w:rsid w:val="00AD084A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AD084A"/>
    <w:rPr>
      <w:rFonts w:cs="Times New Roman"/>
    </w:rPr>
  </w:style>
  <w:style w:type="paragraph" w:styleId="ab">
    <w:name w:val="Plain Text"/>
    <w:basedOn w:val="a"/>
    <w:link w:val="ac"/>
    <w:uiPriority w:val="99"/>
    <w:rsid w:val="00B36855"/>
    <w:rPr>
      <w:rFonts w:hAnsi="Courier New" w:cs="Courier New"/>
      <w:szCs w:val="24"/>
    </w:rPr>
  </w:style>
  <w:style w:type="character" w:customStyle="1" w:styleId="ac">
    <w:name w:val="純文字 字元"/>
    <w:basedOn w:val="a0"/>
    <w:link w:val="ab"/>
    <w:uiPriority w:val="99"/>
    <w:locked/>
    <w:rsid w:val="00B36855"/>
    <w:rPr>
      <w:rFonts w:ascii="Calibri" w:eastAsia="新細明體" w:hAnsi="Courier New" w:cs="Courier New"/>
      <w:sz w:val="24"/>
      <w:szCs w:val="24"/>
    </w:rPr>
  </w:style>
  <w:style w:type="paragraph" w:styleId="Web">
    <w:name w:val="Normal (Web)"/>
    <w:basedOn w:val="a"/>
    <w:uiPriority w:val="99"/>
    <w:rsid w:val="00F936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66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3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3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1295</Words>
  <Characters>266</Characters>
  <Application>Microsoft Office Word</Application>
  <DocSecurity>0</DocSecurity>
  <Lines>2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國立清華大學清華學院104學年度第2學期升等外審委員推薦名單</dc:title>
  <dc:subject/>
  <dc:creator>教務處綜合教務組林嘉怡</dc:creator>
  <cp:keywords/>
  <dc:description/>
  <cp:lastModifiedBy>nthuthc</cp:lastModifiedBy>
  <cp:revision>7</cp:revision>
  <cp:lastPrinted>2016-01-11T02:23:00Z</cp:lastPrinted>
  <dcterms:created xsi:type="dcterms:W3CDTF">2016-12-29T01:52:00Z</dcterms:created>
  <dcterms:modified xsi:type="dcterms:W3CDTF">2018-08-24T07:55:00Z</dcterms:modified>
</cp:coreProperties>
</file>